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59C4" w14:textId="7D82EFF5" w:rsidR="00CE5E45" w:rsidRDefault="00D56E45" w:rsidP="00E20E75">
      <w:pPr>
        <w:rPr>
          <w:rFonts w:ascii="Open Sans" w:hAnsi="Open Sans" w:cs="Open Sans"/>
          <w:b/>
          <w:bCs/>
          <w:lang w:val="en-GB"/>
        </w:rPr>
      </w:pPr>
      <w:r w:rsidRPr="00902640">
        <w:rPr>
          <w:noProof/>
          <w:sz w:val="28"/>
          <w:szCs w:val="28"/>
        </w:rPr>
        <w:drawing>
          <wp:anchor distT="0" distB="0" distL="114300" distR="114300" simplePos="0" relativeHeight="251658240" behindDoc="0" locked="0" layoutInCell="1" allowOverlap="1" wp14:anchorId="0587F6D0" wp14:editId="3B8F93C8">
            <wp:simplePos x="0" y="0"/>
            <wp:positionH relativeFrom="margin">
              <wp:align>right</wp:align>
            </wp:positionH>
            <wp:positionV relativeFrom="margin">
              <wp:posOffset>-352425</wp:posOffset>
            </wp:positionV>
            <wp:extent cx="2242185" cy="759460"/>
            <wp:effectExtent l="0" t="0" r="5715" b="2540"/>
            <wp:wrapSquare wrapText="bothSides"/>
            <wp:docPr id="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218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5E45">
        <w:rPr>
          <w:rFonts w:ascii="Open Sans" w:hAnsi="Open Sans" w:cs="Open Sans"/>
          <w:b/>
          <w:bCs/>
          <w:lang w:val="en-GB"/>
        </w:rPr>
        <w:t>Clergy Discretionary Fund</w:t>
      </w:r>
    </w:p>
    <w:p w14:paraId="08BFB080" w14:textId="457478D3" w:rsidR="00F82E66" w:rsidRDefault="00F82E66" w:rsidP="00E20E75">
      <w:pPr>
        <w:rPr>
          <w:rFonts w:ascii="Open Sans" w:hAnsi="Open Sans" w:cs="Open Sans"/>
          <w:b/>
          <w:bCs/>
          <w:lang w:val="en-GB"/>
        </w:rPr>
      </w:pPr>
      <w:r>
        <w:rPr>
          <w:rFonts w:ascii="Open Sans" w:hAnsi="Open Sans" w:cs="Open Sans"/>
          <w:b/>
          <w:bCs/>
          <w:lang w:val="en-GB"/>
        </w:rPr>
        <w:t>Guidance Notes</w:t>
      </w:r>
    </w:p>
    <w:p w14:paraId="7FBC65D5" w14:textId="77777777" w:rsidR="00CE5E45" w:rsidRPr="00B27143" w:rsidRDefault="00CE5E45" w:rsidP="00B27143">
      <w:pPr>
        <w:rPr>
          <w:rFonts w:ascii="Open Sans" w:hAnsi="Open Sans" w:cs="Open Sans"/>
          <w:sz w:val="22"/>
          <w:szCs w:val="22"/>
          <w:lang w:val="en-GB"/>
        </w:rPr>
      </w:pPr>
    </w:p>
    <w:p w14:paraId="3DE214C2" w14:textId="50AC9B1A" w:rsidR="00D56E45" w:rsidRPr="00D56E45" w:rsidRDefault="00D56E45" w:rsidP="00D56E45">
      <w:pPr>
        <w:jc w:val="both"/>
        <w:rPr>
          <w:rFonts w:ascii="Open Sans" w:hAnsi="Open Sans" w:cs="Open Sans"/>
          <w:sz w:val="22"/>
          <w:szCs w:val="22"/>
          <w:lang w:val="en-GB"/>
        </w:rPr>
      </w:pPr>
      <w:r w:rsidRPr="00D56E45">
        <w:rPr>
          <w:rFonts w:ascii="Open Sans" w:hAnsi="Open Sans" w:cs="Open Sans"/>
          <w:sz w:val="22"/>
          <w:szCs w:val="22"/>
          <w:lang w:val="en-GB"/>
        </w:rPr>
        <w:t>The Discretionary Grant Fund supports licensed clergy undertaking structured training, study, or development where costs exceed what could reasonably be covered by the standard CMD grant. The fund is administered by the Ministry Team and considered by a panel that meets three times a year.</w:t>
      </w:r>
    </w:p>
    <w:p w14:paraId="58564E5D" w14:textId="77777777" w:rsidR="00D56E45" w:rsidRPr="00D56E45" w:rsidRDefault="00D56E45" w:rsidP="00D56E45">
      <w:pPr>
        <w:jc w:val="both"/>
        <w:rPr>
          <w:rFonts w:ascii="Open Sans" w:hAnsi="Open Sans" w:cs="Open Sans"/>
          <w:sz w:val="22"/>
          <w:szCs w:val="22"/>
          <w:lang w:val="en-GB"/>
        </w:rPr>
      </w:pPr>
    </w:p>
    <w:p w14:paraId="2543205C" w14:textId="77777777" w:rsidR="00D56E45" w:rsidRPr="00D56E45" w:rsidRDefault="00D56E45" w:rsidP="00D56E45">
      <w:pPr>
        <w:jc w:val="both"/>
        <w:rPr>
          <w:rFonts w:ascii="Open Sans" w:hAnsi="Open Sans" w:cs="Open Sans"/>
          <w:b/>
          <w:bCs/>
          <w:sz w:val="22"/>
          <w:szCs w:val="22"/>
          <w:lang w:val="en-GB"/>
        </w:rPr>
      </w:pPr>
      <w:r w:rsidRPr="00D56E45">
        <w:rPr>
          <w:rFonts w:ascii="Open Sans" w:hAnsi="Open Sans" w:cs="Open Sans"/>
          <w:b/>
          <w:bCs/>
          <w:sz w:val="22"/>
          <w:szCs w:val="22"/>
          <w:lang w:val="en-GB"/>
        </w:rPr>
        <w:t>How decisions are made</w:t>
      </w:r>
    </w:p>
    <w:p w14:paraId="320C5A70" w14:textId="2FADE947" w:rsidR="00D56E45" w:rsidRDefault="00D56E45" w:rsidP="00D56E45">
      <w:pPr>
        <w:jc w:val="both"/>
        <w:rPr>
          <w:rFonts w:ascii="Open Sans" w:hAnsi="Open Sans" w:cs="Open Sans"/>
          <w:sz w:val="22"/>
          <w:szCs w:val="22"/>
          <w:lang w:val="en-GB"/>
        </w:rPr>
      </w:pPr>
      <w:r w:rsidRPr="00D56E45">
        <w:rPr>
          <w:rFonts w:ascii="Open Sans" w:hAnsi="Open Sans" w:cs="Open Sans"/>
          <w:sz w:val="22"/>
          <w:szCs w:val="22"/>
          <w:lang w:val="en-GB"/>
        </w:rPr>
        <w:t xml:space="preserve">Applications are considered within a limited annual budget, and the panel seeks to steward the fund fairly, consistently, and transparently. Decisions are based on the clarity and quality of the proposed learning, </w:t>
      </w:r>
      <w:r w:rsidR="00937338" w:rsidRPr="00937338">
        <w:rPr>
          <w:rFonts w:ascii="Open Sans" w:hAnsi="Open Sans" w:cs="Open Sans"/>
          <w:sz w:val="22"/>
          <w:szCs w:val="22"/>
        </w:rPr>
        <w:t>the extent of the benefit to the applicant’s ministry context, the diocese, and the wider Church</w:t>
      </w:r>
      <w:r w:rsidRPr="00D56E45">
        <w:rPr>
          <w:rFonts w:ascii="Open Sans" w:hAnsi="Open Sans" w:cs="Open Sans"/>
          <w:sz w:val="22"/>
          <w:szCs w:val="22"/>
          <w:lang w:val="en-GB"/>
        </w:rPr>
        <w:t xml:space="preserve">, and the proportionality of the request in relation to costs and other available funding. </w:t>
      </w:r>
    </w:p>
    <w:p w14:paraId="691BBE7A" w14:textId="77777777" w:rsidR="00D56E45" w:rsidRDefault="00D56E45" w:rsidP="00D56E45">
      <w:pPr>
        <w:jc w:val="both"/>
        <w:rPr>
          <w:rFonts w:ascii="Open Sans" w:hAnsi="Open Sans" w:cs="Open Sans"/>
          <w:sz w:val="22"/>
          <w:szCs w:val="22"/>
          <w:lang w:val="en-GB"/>
        </w:rPr>
      </w:pPr>
    </w:p>
    <w:p w14:paraId="1B3D20A6" w14:textId="1EF64758" w:rsidR="00D56E45" w:rsidRDefault="00D56E45" w:rsidP="00D56E45">
      <w:pPr>
        <w:jc w:val="both"/>
        <w:rPr>
          <w:rFonts w:ascii="Open Sans" w:hAnsi="Open Sans" w:cs="Open Sans"/>
          <w:sz w:val="22"/>
          <w:szCs w:val="22"/>
          <w:lang w:val="en-GB"/>
        </w:rPr>
      </w:pPr>
      <w:r w:rsidRPr="00D56E45">
        <w:rPr>
          <w:rFonts w:ascii="Open Sans" w:hAnsi="Open Sans" w:cs="Open Sans"/>
          <w:sz w:val="22"/>
          <w:szCs w:val="22"/>
          <w:lang w:val="en-GB"/>
        </w:rPr>
        <w:t xml:space="preserve">The panel also </w:t>
      </w:r>
      <w:proofErr w:type="gramStart"/>
      <w:r w:rsidRPr="00D56E45">
        <w:rPr>
          <w:rFonts w:ascii="Open Sans" w:hAnsi="Open Sans" w:cs="Open Sans"/>
          <w:sz w:val="22"/>
          <w:szCs w:val="22"/>
          <w:lang w:val="en-GB"/>
        </w:rPr>
        <w:t>takes into account</w:t>
      </w:r>
      <w:proofErr w:type="gramEnd"/>
      <w:r w:rsidRPr="00D56E45">
        <w:rPr>
          <w:rFonts w:ascii="Open Sans" w:hAnsi="Open Sans" w:cs="Open Sans"/>
          <w:sz w:val="22"/>
          <w:szCs w:val="22"/>
          <w:lang w:val="en-GB"/>
        </w:rPr>
        <w:t xml:space="preserve"> the number and strength of applications in each round, previous grants made, and the need to ensure equitable access to the fund across the year. As demand can exceed available funds, not all eligible or worthwhile applications can be supported in every round.</w:t>
      </w:r>
    </w:p>
    <w:p w14:paraId="37D3AFCA" w14:textId="77777777" w:rsidR="00D83BFC" w:rsidRDefault="00D83BFC" w:rsidP="00D56E45">
      <w:pPr>
        <w:jc w:val="both"/>
        <w:rPr>
          <w:rFonts w:ascii="Open Sans" w:hAnsi="Open Sans" w:cs="Open Sans"/>
          <w:sz w:val="22"/>
          <w:szCs w:val="22"/>
          <w:lang w:val="en-GB"/>
        </w:rPr>
      </w:pPr>
    </w:p>
    <w:p w14:paraId="0EFD63AB" w14:textId="65B9F019" w:rsidR="00D83BFC" w:rsidRDefault="00D83BFC" w:rsidP="00D56E45">
      <w:pPr>
        <w:jc w:val="both"/>
        <w:rPr>
          <w:rFonts w:ascii="Open Sans" w:hAnsi="Open Sans" w:cs="Open Sans"/>
          <w:sz w:val="22"/>
          <w:szCs w:val="22"/>
          <w:lang w:val="en-GB"/>
        </w:rPr>
      </w:pPr>
      <w:r>
        <w:rPr>
          <w:rFonts w:ascii="Open Sans" w:hAnsi="Open Sans" w:cs="Open Sans"/>
          <w:sz w:val="22"/>
          <w:szCs w:val="22"/>
        </w:rPr>
        <w:t>T</w:t>
      </w:r>
      <w:r w:rsidRPr="00D83BFC">
        <w:rPr>
          <w:rFonts w:ascii="Open Sans" w:hAnsi="Open Sans" w:cs="Open Sans"/>
          <w:sz w:val="22"/>
          <w:szCs w:val="22"/>
        </w:rPr>
        <w:t xml:space="preserve">he Discretionary Grant Fund has a limited annual </w:t>
      </w:r>
      <w:proofErr w:type="gramStart"/>
      <w:r w:rsidRPr="00D83BFC">
        <w:rPr>
          <w:rFonts w:ascii="Open Sans" w:hAnsi="Open Sans" w:cs="Open Sans"/>
          <w:sz w:val="22"/>
          <w:szCs w:val="22"/>
        </w:rPr>
        <w:t>budget</w:t>
      </w:r>
      <w:proofErr w:type="gramEnd"/>
      <w:r w:rsidRPr="00D83BFC">
        <w:rPr>
          <w:rFonts w:ascii="Open Sans" w:hAnsi="Open Sans" w:cs="Open Sans"/>
          <w:sz w:val="22"/>
          <w:szCs w:val="22"/>
        </w:rPr>
        <w:t xml:space="preserve"> and awards are often made as a contribution </w:t>
      </w:r>
      <w:proofErr w:type="gramStart"/>
      <w:r w:rsidRPr="00D83BFC">
        <w:rPr>
          <w:rFonts w:ascii="Open Sans" w:hAnsi="Open Sans" w:cs="Open Sans"/>
          <w:sz w:val="22"/>
          <w:szCs w:val="22"/>
        </w:rPr>
        <w:t>towards</w:t>
      </w:r>
      <w:proofErr w:type="gramEnd"/>
      <w:r w:rsidRPr="00D83BFC">
        <w:rPr>
          <w:rFonts w:ascii="Open Sans" w:hAnsi="Open Sans" w:cs="Open Sans"/>
          <w:sz w:val="22"/>
          <w:szCs w:val="22"/>
        </w:rPr>
        <w:t xml:space="preserve"> costs rather than covering them in full. Applicants are encouraged to request an amount that </w:t>
      </w:r>
      <w:r w:rsidR="00DA4061">
        <w:rPr>
          <w:rFonts w:ascii="Open Sans" w:hAnsi="Open Sans" w:cs="Open Sans"/>
          <w:sz w:val="22"/>
          <w:szCs w:val="22"/>
        </w:rPr>
        <w:t>they consider to be</w:t>
      </w:r>
      <w:r w:rsidRPr="00D83BFC">
        <w:rPr>
          <w:rFonts w:ascii="Open Sans" w:hAnsi="Open Sans" w:cs="Open Sans"/>
          <w:sz w:val="22"/>
          <w:szCs w:val="22"/>
        </w:rPr>
        <w:t xml:space="preserve"> proportionate, </w:t>
      </w:r>
      <w:proofErr w:type="gramStart"/>
      <w:r w:rsidRPr="00D83BFC">
        <w:rPr>
          <w:rFonts w:ascii="Open Sans" w:hAnsi="Open Sans" w:cs="Open Sans"/>
          <w:sz w:val="22"/>
          <w:szCs w:val="22"/>
        </w:rPr>
        <w:t>taking into account</w:t>
      </w:r>
      <w:proofErr w:type="gramEnd"/>
      <w:r w:rsidRPr="00D83BFC">
        <w:rPr>
          <w:rFonts w:ascii="Open Sans" w:hAnsi="Open Sans" w:cs="Open Sans"/>
          <w:sz w:val="22"/>
          <w:szCs w:val="22"/>
        </w:rPr>
        <w:t xml:space="preserve"> other funding sought.</w:t>
      </w:r>
    </w:p>
    <w:p w14:paraId="0E3E1B27" w14:textId="77777777" w:rsidR="00D56E45" w:rsidRPr="00D56E45" w:rsidRDefault="00D56E45" w:rsidP="00D56E45">
      <w:pPr>
        <w:jc w:val="both"/>
        <w:rPr>
          <w:rFonts w:ascii="Open Sans" w:hAnsi="Open Sans" w:cs="Open Sans"/>
          <w:sz w:val="22"/>
          <w:szCs w:val="22"/>
          <w:lang w:val="en-GB"/>
        </w:rPr>
      </w:pPr>
    </w:p>
    <w:p w14:paraId="131A2EC3" w14:textId="77777777" w:rsidR="00D56E45" w:rsidRPr="00D56E45" w:rsidRDefault="00D56E45" w:rsidP="00D56E45">
      <w:pPr>
        <w:jc w:val="both"/>
        <w:rPr>
          <w:rFonts w:ascii="Open Sans" w:hAnsi="Open Sans" w:cs="Open Sans"/>
          <w:b/>
          <w:bCs/>
          <w:sz w:val="22"/>
          <w:szCs w:val="22"/>
          <w:lang w:val="en-GB"/>
        </w:rPr>
      </w:pPr>
      <w:r w:rsidRPr="00D56E45">
        <w:rPr>
          <w:rFonts w:ascii="Open Sans" w:hAnsi="Open Sans" w:cs="Open Sans"/>
          <w:b/>
          <w:bCs/>
          <w:sz w:val="22"/>
          <w:szCs w:val="22"/>
          <w:lang w:val="en-GB"/>
        </w:rPr>
        <w:t>Application dates</w:t>
      </w:r>
    </w:p>
    <w:p w14:paraId="6E80B9FE" w14:textId="77777777" w:rsidR="00D56E45" w:rsidRDefault="00D56E45" w:rsidP="00D56E45">
      <w:pPr>
        <w:jc w:val="both"/>
        <w:rPr>
          <w:rFonts w:ascii="Open Sans" w:hAnsi="Open Sans" w:cs="Open Sans"/>
          <w:sz w:val="22"/>
          <w:szCs w:val="22"/>
          <w:lang w:val="en-GB"/>
        </w:rPr>
      </w:pPr>
      <w:r w:rsidRPr="00D56E45">
        <w:rPr>
          <w:rFonts w:ascii="Open Sans" w:hAnsi="Open Sans" w:cs="Open Sans"/>
          <w:sz w:val="22"/>
          <w:szCs w:val="22"/>
          <w:lang w:val="en-GB"/>
        </w:rPr>
        <w:t>There are three application points each year. In 2026, the deadlines and panel dates are:</w:t>
      </w:r>
    </w:p>
    <w:p w14:paraId="5D61B2B1" w14:textId="77777777" w:rsidR="00D56E45" w:rsidRPr="00D56E45" w:rsidRDefault="00D56E45" w:rsidP="00D56E45">
      <w:pPr>
        <w:jc w:val="both"/>
        <w:rPr>
          <w:rFonts w:ascii="Open Sans" w:hAnsi="Open Sans" w:cs="Open Sans"/>
          <w:sz w:val="22"/>
          <w:szCs w:val="22"/>
          <w:lang w:val="en-GB"/>
        </w:rPr>
      </w:pPr>
    </w:p>
    <w:p w14:paraId="5B6C263B" w14:textId="77777777" w:rsidR="00D56E45" w:rsidRPr="00D56E45" w:rsidRDefault="00D56E45" w:rsidP="00D56E45">
      <w:pPr>
        <w:numPr>
          <w:ilvl w:val="0"/>
          <w:numId w:val="1"/>
        </w:numPr>
        <w:jc w:val="both"/>
        <w:rPr>
          <w:rFonts w:ascii="Open Sans" w:hAnsi="Open Sans" w:cs="Open Sans"/>
          <w:sz w:val="22"/>
          <w:szCs w:val="22"/>
          <w:lang w:val="en-GB"/>
        </w:rPr>
      </w:pPr>
      <w:r w:rsidRPr="00D56E45">
        <w:rPr>
          <w:rFonts w:ascii="Open Sans" w:hAnsi="Open Sans" w:cs="Open Sans"/>
          <w:b/>
          <w:bCs/>
          <w:sz w:val="22"/>
          <w:szCs w:val="22"/>
          <w:lang w:val="en-GB"/>
        </w:rPr>
        <w:t>Saturday 31 January</w:t>
      </w:r>
      <w:r w:rsidRPr="00D56E45">
        <w:rPr>
          <w:rFonts w:ascii="Open Sans" w:hAnsi="Open Sans" w:cs="Open Sans"/>
          <w:sz w:val="22"/>
          <w:szCs w:val="22"/>
          <w:lang w:val="en-GB"/>
        </w:rPr>
        <w:t xml:space="preserve"> – panel meeting </w:t>
      </w:r>
      <w:r w:rsidRPr="00D56E45">
        <w:rPr>
          <w:rFonts w:ascii="Open Sans" w:hAnsi="Open Sans" w:cs="Open Sans"/>
          <w:b/>
          <w:bCs/>
          <w:sz w:val="22"/>
          <w:szCs w:val="22"/>
          <w:lang w:val="en-GB"/>
        </w:rPr>
        <w:t>Wednesday 4 February</w:t>
      </w:r>
    </w:p>
    <w:p w14:paraId="5F038112" w14:textId="77777777" w:rsidR="00D56E45" w:rsidRPr="00D56E45" w:rsidRDefault="00D56E45" w:rsidP="00D56E45">
      <w:pPr>
        <w:numPr>
          <w:ilvl w:val="0"/>
          <w:numId w:val="1"/>
        </w:numPr>
        <w:jc w:val="both"/>
        <w:rPr>
          <w:rFonts w:ascii="Open Sans" w:hAnsi="Open Sans" w:cs="Open Sans"/>
          <w:sz w:val="22"/>
          <w:szCs w:val="22"/>
          <w:lang w:val="en-GB"/>
        </w:rPr>
      </w:pPr>
      <w:r w:rsidRPr="00D56E45">
        <w:rPr>
          <w:rFonts w:ascii="Open Sans" w:hAnsi="Open Sans" w:cs="Open Sans"/>
          <w:b/>
          <w:bCs/>
          <w:sz w:val="22"/>
          <w:szCs w:val="22"/>
          <w:lang w:val="en-GB"/>
        </w:rPr>
        <w:t>Thursday 30 April</w:t>
      </w:r>
      <w:r w:rsidRPr="00D56E45">
        <w:rPr>
          <w:rFonts w:ascii="Open Sans" w:hAnsi="Open Sans" w:cs="Open Sans"/>
          <w:sz w:val="22"/>
          <w:szCs w:val="22"/>
          <w:lang w:val="en-GB"/>
        </w:rPr>
        <w:t xml:space="preserve"> – panel meeting </w:t>
      </w:r>
      <w:r w:rsidRPr="00D56E45">
        <w:rPr>
          <w:rFonts w:ascii="Open Sans" w:hAnsi="Open Sans" w:cs="Open Sans"/>
          <w:b/>
          <w:bCs/>
          <w:sz w:val="22"/>
          <w:szCs w:val="22"/>
          <w:lang w:val="en-GB"/>
        </w:rPr>
        <w:t>Wednesday 7 May</w:t>
      </w:r>
    </w:p>
    <w:p w14:paraId="247B6F00" w14:textId="77777777" w:rsidR="00D56E45" w:rsidRPr="00D56E45" w:rsidRDefault="00D56E45" w:rsidP="00D56E45">
      <w:pPr>
        <w:numPr>
          <w:ilvl w:val="0"/>
          <w:numId w:val="1"/>
        </w:numPr>
        <w:jc w:val="both"/>
        <w:rPr>
          <w:rFonts w:ascii="Open Sans" w:hAnsi="Open Sans" w:cs="Open Sans"/>
          <w:sz w:val="22"/>
          <w:szCs w:val="22"/>
          <w:lang w:val="en-GB"/>
        </w:rPr>
      </w:pPr>
      <w:r w:rsidRPr="00D56E45">
        <w:rPr>
          <w:rFonts w:ascii="Open Sans" w:hAnsi="Open Sans" w:cs="Open Sans"/>
          <w:b/>
          <w:bCs/>
          <w:sz w:val="22"/>
          <w:szCs w:val="22"/>
          <w:lang w:val="en-GB"/>
        </w:rPr>
        <w:t>Wednesday 30 September</w:t>
      </w:r>
      <w:r w:rsidRPr="00D56E45">
        <w:rPr>
          <w:rFonts w:ascii="Open Sans" w:hAnsi="Open Sans" w:cs="Open Sans"/>
          <w:sz w:val="22"/>
          <w:szCs w:val="22"/>
          <w:lang w:val="en-GB"/>
        </w:rPr>
        <w:t xml:space="preserve"> – panel meeting </w:t>
      </w:r>
      <w:r w:rsidRPr="00D56E45">
        <w:rPr>
          <w:rFonts w:ascii="Open Sans" w:hAnsi="Open Sans" w:cs="Open Sans"/>
          <w:b/>
          <w:bCs/>
          <w:sz w:val="22"/>
          <w:szCs w:val="22"/>
          <w:lang w:val="en-GB"/>
        </w:rPr>
        <w:t>Monday 5 October</w:t>
      </w:r>
    </w:p>
    <w:p w14:paraId="139EB7A5" w14:textId="77777777" w:rsidR="00D56E45" w:rsidRDefault="00D56E45" w:rsidP="00D56E45">
      <w:pPr>
        <w:jc w:val="both"/>
        <w:rPr>
          <w:rFonts w:ascii="Open Sans" w:hAnsi="Open Sans" w:cs="Open Sans"/>
          <w:b/>
          <w:bCs/>
          <w:sz w:val="22"/>
          <w:szCs w:val="22"/>
          <w:lang w:val="en-GB"/>
        </w:rPr>
      </w:pPr>
    </w:p>
    <w:p w14:paraId="2E5E1636" w14:textId="08111D53" w:rsidR="00D56E45" w:rsidRPr="00D56E45" w:rsidRDefault="00D56E45" w:rsidP="00D56E45">
      <w:pPr>
        <w:jc w:val="both"/>
        <w:rPr>
          <w:rFonts w:ascii="Open Sans" w:hAnsi="Open Sans" w:cs="Open Sans"/>
          <w:b/>
          <w:bCs/>
          <w:sz w:val="22"/>
          <w:szCs w:val="22"/>
          <w:lang w:val="en-GB"/>
        </w:rPr>
      </w:pPr>
      <w:r w:rsidRPr="00D56E45">
        <w:rPr>
          <w:rFonts w:ascii="Open Sans" w:hAnsi="Open Sans" w:cs="Open Sans"/>
          <w:b/>
          <w:bCs/>
          <w:sz w:val="22"/>
          <w:szCs w:val="22"/>
          <w:lang w:val="en-GB"/>
        </w:rPr>
        <w:t>Conditions and follow-up</w:t>
      </w:r>
    </w:p>
    <w:p w14:paraId="6A86ECD5" w14:textId="77777777" w:rsidR="00D56E45" w:rsidRDefault="00D56E45" w:rsidP="00D56E45">
      <w:pPr>
        <w:jc w:val="both"/>
        <w:rPr>
          <w:rFonts w:ascii="Open Sans" w:hAnsi="Open Sans" w:cs="Open Sans"/>
          <w:sz w:val="22"/>
          <w:szCs w:val="22"/>
          <w:lang w:val="en-GB"/>
        </w:rPr>
      </w:pPr>
      <w:r w:rsidRPr="00D56E45">
        <w:rPr>
          <w:rFonts w:ascii="Open Sans" w:hAnsi="Open Sans" w:cs="Open Sans"/>
          <w:sz w:val="22"/>
          <w:szCs w:val="22"/>
          <w:lang w:val="en-GB"/>
        </w:rPr>
        <w:t>The panel may attach conditions to an award, for example an expectation that learning is shared or contributes to wider ministry. Those awarded a grant will usually be asked to provide a brief written update after six months. Subsequent applications may be conditional on satisfactory progress being made.</w:t>
      </w:r>
    </w:p>
    <w:p w14:paraId="266AC237" w14:textId="77777777" w:rsidR="00D56E45" w:rsidRPr="00D56E45" w:rsidRDefault="00D56E45" w:rsidP="00D56E45">
      <w:pPr>
        <w:jc w:val="both"/>
        <w:rPr>
          <w:rFonts w:ascii="Open Sans" w:hAnsi="Open Sans" w:cs="Open Sans"/>
          <w:sz w:val="22"/>
          <w:szCs w:val="22"/>
          <w:lang w:val="en-GB"/>
        </w:rPr>
      </w:pPr>
    </w:p>
    <w:p w14:paraId="553891B4" w14:textId="77777777" w:rsidR="00D56E45" w:rsidRPr="00D56E45" w:rsidRDefault="00D56E45" w:rsidP="00D56E45">
      <w:pPr>
        <w:jc w:val="both"/>
        <w:rPr>
          <w:rFonts w:ascii="Open Sans" w:hAnsi="Open Sans" w:cs="Open Sans"/>
          <w:b/>
          <w:bCs/>
          <w:sz w:val="22"/>
          <w:szCs w:val="22"/>
          <w:lang w:val="en-GB"/>
        </w:rPr>
      </w:pPr>
      <w:r w:rsidRPr="00D56E45">
        <w:rPr>
          <w:rFonts w:ascii="Open Sans" w:hAnsi="Open Sans" w:cs="Open Sans"/>
          <w:b/>
          <w:bCs/>
          <w:sz w:val="22"/>
          <w:szCs w:val="22"/>
          <w:lang w:val="en-GB"/>
        </w:rPr>
        <w:t>Notification and submission</w:t>
      </w:r>
    </w:p>
    <w:p w14:paraId="763A7690" w14:textId="5CE86D95" w:rsidR="00D56E45" w:rsidRDefault="00D56E45" w:rsidP="00D56E45">
      <w:pPr>
        <w:jc w:val="both"/>
        <w:rPr>
          <w:rFonts w:ascii="Open Sans" w:hAnsi="Open Sans" w:cs="Open Sans"/>
          <w:sz w:val="22"/>
          <w:szCs w:val="22"/>
          <w:lang w:val="en-GB"/>
        </w:rPr>
      </w:pPr>
      <w:r w:rsidRPr="00D56E45">
        <w:rPr>
          <w:rFonts w:ascii="Open Sans" w:hAnsi="Open Sans" w:cs="Open Sans"/>
          <w:sz w:val="22"/>
          <w:szCs w:val="22"/>
          <w:lang w:val="en-GB"/>
        </w:rPr>
        <w:t xml:space="preserve">Applicants will be notified of the panel’s decision by email within three working days of the panel meeting. Completed application forms should be returned to </w:t>
      </w:r>
      <w:hyperlink r:id="rId11" w:history="1">
        <w:r w:rsidRPr="00D56E45">
          <w:rPr>
            <w:rStyle w:val="Hyperlink"/>
            <w:rFonts w:ascii="Open Sans" w:hAnsi="Open Sans" w:cs="Open Sans"/>
            <w:sz w:val="22"/>
            <w:szCs w:val="22"/>
            <w:lang w:val="en-GB"/>
          </w:rPr>
          <w:t>ministry@chester.anglican.org</w:t>
        </w:r>
      </w:hyperlink>
      <w:r w:rsidRPr="00D56E45">
        <w:rPr>
          <w:rFonts w:ascii="Open Sans" w:hAnsi="Open Sans" w:cs="Open Sans"/>
          <w:sz w:val="22"/>
          <w:szCs w:val="22"/>
          <w:lang w:val="en-GB"/>
        </w:rPr>
        <w:t>. Receipt will be acknowledged; if you do not receive confirmation within three working days, please contact the Ministry Team.</w:t>
      </w:r>
    </w:p>
    <w:p w14:paraId="474FB062" w14:textId="77777777" w:rsidR="00D56E45" w:rsidRPr="00D56E45" w:rsidRDefault="00D56E45" w:rsidP="00D56E45">
      <w:pPr>
        <w:rPr>
          <w:rFonts w:ascii="Open Sans" w:hAnsi="Open Sans" w:cs="Open Sans"/>
          <w:sz w:val="22"/>
          <w:szCs w:val="22"/>
          <w:lang w:val="en-GB"/>
        </w:rPr>
      </w:pPr>
    </w:p>
    <w:p w14:paraId="3E27EE2A" w14:textId="77777777" w:rsidR="007F66A9" w:rsidRDefault="007F66A9" w:rsidP="006E206F">
      <w:pPr>
        <w:rPr>
          <w:rFonts w:ascii="Open Sans" w:hAnsi="Open Sans" w:cs="Open Sans"/>
          <w:sz w:val="22"/>
          <w:szCs w:val="22"/>
        </w:rPr>
      </w:pPr>
    </w:p>
    <w:p w14:paraId="4CEC898F" w14:textId="66FBA74F" w:rsidR="00D56E45" w:rsidRDefault="00D56E45">
      <w:pPr>
        <w:spacing w:after="160" w:line="259" w:lineRule="auto"/>
        <w:rPr>
          <w:rFonts w:ascii="Open Sans" w:hAnsi="Open Sans" w:cs="Open Sans"/>
          <w:sz w:val="22"/>
          <w:szCs w:val="22"/>
        </w:rPr>
      </w:pPr>
      <w:r>
        <w:rPr>
          <w:rFonts w:ascii="Open Sans" w:hAnsi="Open Sans" w:cs="Open Sans"/>
          <w:sz w:val="22"/>
          <w:szCs w:val="22"/>
        </w:rPr>
        <w:br w:type="page"/>
      </w:r>
    </w:p>
    <w:p w14:paraId="5D8A7E40" w14:textId="5E499BCF" w:rsidR="00D56E45" w:rsidRPr="00902640" w:rsidRDefault="00D56E45" w:rsidP="00D56E45">
      <w:pPr>
        <w:rPr>
          <w:rFonts w:ascii="Open Sans" w:hAnsi="Open Sans" w:cs="Open Sans"/>
          <w:b/>
          <w:sz w:val="32"/>
          <w:szCs w:val="32"/>
        </w:rPr>
      </w:pPr>
      <w:r>
        <w:rPr>
          <w:rFonts w:ascii="Open Sans" w:hAnsi="Open Sans" w:cs="Open Sans"/>
          <w:b/>
        </w:rPr>
        <w:lastRenderedPageBreak/>
        <w:t xml:space="preserve">Clergy </w:t>
      </w:r>
      <w:r w:rsidRPr="00902640">
        <w:rPr>
          <w:rFonts w:ascii="Open Sans" w:hAnsi="Open Sans" w:cs="Open Sans"/>
          <w:b/>
        </w:rPr>
        <w:t>Discretionary Fund Application</w:t>
      </w:r>
    </w:p>
    <w:p w14:paraId="251A403B" w14:textId="77777777" w:rsidR="00D56E45" w:rsidRPr="008B681E" w:rsidRDefault="00D56E45" w:rsidP="00D56E45">
      <w:pPr>
        <w:rPr>
          <w:rFonts w:ascii="Open Sans" w:hAnsi="Open Sans" w:cs="Open Sans"/>
          <w:noProof/>
          <w:sz w:val="22"/>
          <w:szCs w:val="22"/>
        </w:rPr>
      </w:pPr>
    </w:p>
    <w:p w14:paraId="7B1EEF3F" w14:textId="44BBFFEE" w:rsidR="00D56E45" w:rsidRDefault="00D56E45" w:rsidP="00D56E45">
      <w:pPr>
        <w:rPr>
          <w:rFonts w:ascii="Open Sans" w:hAnsi="Open Sans" w:cs="Open Sans"/>
          <w:sz w:val="22"/>
          <w:szCs w:val="22"/>
        </w:rPr>
      </w:pPr>
      <w:r w:rsidRPr="00902640">
        <w:rPr>
          <w:rFonts w:ascii="Open Sans" w:hAnsi="Open Sans" w:cs="Open Sans"/>
          <w:noProof/>
          <w:sz w:val="22"/>
          <w:szCs w:val="22"/>
        </w:rPr>
        <w:t xml:space="preserve">Please </w:t>
      </w:r>
      <w:r>
        <w:rPr>
          <w:rFonts w:ascii="Open Sans" w:hAnsi="Open Sans" w:cs="Open Sans"/>
          <w:noProof/>
          <w:sz w:val="22"/>
          <w:szCs w:val="22"/>
        </w:rPr>
        <w:t>read the guidance notes before completing</w:t>
      </w:r>
      <w:r w:rsidRPr="00902640">
        <w:rPr>
          <w:rFonts w:ascii="Open Sans" w:hAnsi="Open Sans" w:cs="Open Sans"/>
          <w:noProof/>
          <w:sz w:val="22"/>
          <w:szCs w:val="22"/>
        </w:rPr>
        <w:t xml:space="preserve"> this form</w:t>
      </w:r>
      <w:r>
        <w:rPr>
          <w:rFonts w:ascii="Open Sans" w:hAnsi="Open Sans" w:cs="Open Sans"/>
          <w:noProof/>
          <w:sz w:val="22"/>
          <w:szCs w:val="22"/>
        </w:rPr>
        <w:t>. Applications should be returned</w:t>
      </w:r>
      <w:r w:rsidRPr="00902640">
        <w:rPr>
          <w:rFonts w:ascii="Open Sans" w:hAnsi="Open Sans" w:cs="Open Sans"/>
          <w:noProof/>
          <w:sz w:val="22"/>
          <w:szCs w:val="22"/>
        </w:rPr>
        <w:t xml:space="preserve"> to </w:t>
      </w:r>
      <w:hyperlink r:id="rId12">
        <w:r w:rsidRPr="00902640">
          <w:rPr>
            <w:rStyle w:val="Hyperlink"/>
            <w:rFonts w:ascii="Open Sans" w:hAnsi="Open Sans" w:cs="Open Sans"/>
            <w:noProof/>
            <w:sz w:val="22"/>
            <w:szCs w:val="22"/>
          </w:rPr>
          <w:t>ministry@chester.anglican.org</w:t>
        </w:r>
      </w:hyperlink>
      <w:r w:rsidRPr="00902640">
        <w:rPr>
          <w:rFonts w:ascii="Open Sans" w:hAnsi="Open Sans" w:cs="Open Sans"/>
          <w:noProof/>
          <w:sz w:val="22"/>
          <w:szCs w:val="22"/>
        </w:rPr>
        <w:t xml:space="preserve"> </w:t>
      </w:r>
    </w:p>
    <w:p w14:paraId="6CCD3F97" w14:textId="77777777" w:rsidR="00D56E45" w:rsidRPr="00994CBC" w:rsidRDefault="00D56E45" w:rsidP="00D56E45">
      <w:pPr>
        <w:rPr>
          <w:rFonts w:ascii="Open Sans" w:hAnsi="Open Sans" w:cs="Open Sans"/>
          <w:sz w:val="22"/>
          <w:szCs w:val="22"/>
        </w:rPr>
      </w:pPr>
    </w:p>
    <w:tbl>
      <w:tblPr>
        <w:tblStyle w:val="TableGrid"/>
        <w:tblW w:w="0" w:type="auto"/>
        <w:tblLook w:val="04A0" w:firstRow="1" w:lastRow="0" w:firstColumn="1" w:lastColumn="0" w:noHBand="0" w:noVBand="1"/>
      </w:tblPr>
      <w:tblGrid>
        <w:gridCol w:w="2830"/>
        <w:gridCol w:w="709"/>
        <w:gridCol w:w="926"/>
        <w:gridCol w:w="4466"/>
      </w:tblGrid>
      <w:tr w:rsidR="007673CC" w:rsidRPr="008B681E" w14:paraId="59476893" w14:textId="77777777" w:rsidTr="008614AE">
        <w:trPr>
          <w:trHeight w:val="593"/>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45065" w14:textId="08E4E142" w:rsidR="007673CC" w:rsidRPr="00994CBC" w:rsidRDefault="007673CC" w:rsidP="007673CC">
            <w:pPr>
              <w:rPr>
                <w:rFonts w:ascii="Open Sans" w:eastAsia="Open Sans" w:hAnsi="Open Sans" w:cs="Open Sans"/>
                <w:b/>
                <w:bCs/>
                <w:sz w:val="22"/>
                <w:szCs w:val="22"/>
              </w:rPr>
            </w:pPr>
            <w:r>
              <w:rPr>
                <w:rFonts w:ascii="Open Sans" w:eastAsia="Open Sans" w:hAnsi="Open Sans" w:cs="Open Sans"/>
                <w:b/>
                <w:bCs/>
                <w:sz w:val="22"/>
                <w:szCs w:val="22"/>
              </w:rPr>
              <w:t>Name</w:t>
            </w:r>
          </w:p>
        </w:tc>
        <w:tc>
          <w:tcPr>
            <w:tcW w:w="6101" w:type="dxa"/>
            <w:gridSpan w:val="3"/>
            <w:tcBorders>
              <w:top w:val="single" w:sz="4" w:space="0" w:color="auto"/>
              <w:left w:val="single" w:sz="4" w:space="0" w:color="auto"/>
              <w:bottom w:val="single" w:sz="4" w:space="0" w:color="auto"/>
              <w:right w:val="single" w:sz="4" w:space="0" w:color="auto"/>
            </w:tcBorders>
            <w:vAlign w:val="center"/>
          </w:tcPr>
          <w:p w14:paraId="6365F3D0" w14:textId="71E118E0" w:rsidR="007673CC" w:rsidRPr="00994CBC" w:rsidRDefault="007673CC" w:rsidP="007673CC">
            <w:pPr>
              <w:rPr>
                <w:rFonts w:ascii="Open Sans" w:eastAsia="Open Sans" w:hAnsi="Open Sans" w:cs="Open Sans"/>
                <w:b/>
                <w:bCs/>
                <w:sz w:val="22"/>
                <w:szCs w:val="22"/>
              </w:rPr>
            </w:pPr>
          </w:p>
        </w:tc>
      </w:tr>
      <w:tr w:rsidR="007673CC" w:rsidRPr="008B681E" w14:paraId="6D3CFDD9" w14:textId="77777777" w:rsidTr="008614AE">
        <w:trPr>
          <w:trHeight w:val="542"/>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04531D" w14:textId="6323F669" w:rsidR="007673CC" w:rsidRPr="00994CBC" w:rsidRDefault="007673CC" w:rsidP="007673CC">
            <w:pPr>
              <w:rPr>
                <w:rFonts w:ascii="Open Sans" w:eastAsia="Open Sans" w:hAnsi="Open Sans" w:cs="Open Sans"/>
                <w:b/>
                <w:bCs/>
                <w:sz w:val="22"/>
                <w:szCs w:val="22"/>
              </w:rPr>
            </w:pPr>
            <w:r>
              <w:rPr>
                <w:rFonts w:ascii="Open Sans" w:eastAsia="Open Sans" w:hAnsi="Open Sans" w:cs="Open Sans"/>
                <w:b/>
                <w:bCs/>
                <w:sz w:val="22"/>
                <w:szCs w:val="22"/>
              </w:rPr>
              <w:t>Email address</w:t>
            </w:r>
          </w:p>
        </w:tc>
        <w:tc>
          <w:tcPr>
            <w:tcW w:w="6101" w:type="dxa"/>
            <w:gridSpan w:val="3"/>
            <w:tcBorders>
              <w:top w:val="single" w:sz="4" w:space="0" w:color="auto"/>
              <w:left w:val="single" w:sz="4" w:space="0" w:color="auto"/>
              <w:bottom w:val="single" w:sz="4" w:space="0" w:color="auto"/>
              <w:right w:val="single" w:sz="4" w:space="0" w:color="auto"/>
            </w:tcBorders>
            <w:vAlign w:val="center"/>
          </w:tcPr>
          <w:p w14:paraId="0D7C1BA3" w14:textId="60878BA0" w:rsidR="007673CC" w:rsidRPr="00994CBC" w:rsidRDefault="007673CC" w:rsidP="007673CC">
            <w:pPr>
              <w:rPr>
                <w:rFonts w:ascii="Open Sans" w:eastAsia="Open Sans" w:hAnsi="Open Sans" w:cs="Open Sans"/>
                <w:b/>
                <w:bCs/>
                <w:sz w:val="22"/>
                <w:szCs w:val="22"/>
              </w:rPr>
            </w:pPr>
          </w:p>
        </w:tc>
      </w:tr>
      <w:tr w:rsidR="007673CC" w:rsidRPr="008B681E" w14:paraId="3C966251" w14:textId="77777777" w:rsidTr="008614AE">
        <w:trPr>
          <w:trHeight w:val="562"/>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F2E62" w14:textId="03C3AB5F" w:rsidR="007673CC" w:rsidRPr="00994CBC" w:rsidRDefault="007673CC" w:rsidP="007673CC">
            <w:pPr>
              <w:rPr>
                <w:rFonts w:ascii="Open Sans" w:eastAsia="Open Sans" w:hAnsi="Open Sans" w:cs="Open Sans"/>
                <w:b/>
                <w:bCs/>
                <w:sz w:val="22"/>
                <w:szCs w:val="22"/>
              </w:rPr>
            </w:pPr>
            <w:r>
              <w:rPr>
                <w:rFonts w:ascii="Open Sans" w:eastAsia="Open Sans" w:hAnsi="Open Sans" w:cs="Open Sans"/>
                <w:b/>
                <w:bCs/>
                <w:sz w:val="22"/>
                <w:szCs w:val="22"/>
              </w:rPr>
              <w:t>Phone number</w:t>
            </w:r>
          </w:p>
        </w:tc>
        <w:tc>
          <w:tcPr>
            <w:tcW w:w="6101" w:type="dxa"/>
            <w:gridSpan w:val="3"/>
            <w:tcBorders>
              <w:top w:val="single" w:sz="4" w:space="0" w:color="auto"/>
              <w:left w:val="single" w:sz="4" w:space="0" w:color="auto"/>
              <w:bottom w:val="single" w:sz="4" w:space="0" w:color="auto"/>
              <w:right w:val="single" w:sz="4" w:space="0" w:color="auto"/>
            </w:tcBorders>
            <w:vAlign w:val="center"/>
          </w:tcPr>
          <w:p w14:paraId="6DE31B2C" w14:textId="77777777" w:rsidR="007673CC" w:rsidRPr="00994CBC" w:rsidRDefault="007673CC" w:rsidP="007673CC">
            <w:pPr>
              <w:rPr>
                <w:rFonts w:ascii="Open Sans" w:eastAsia="Open Sans" w:hAnsi="Open Sans" w:cs="Open Sans"/>
                <w:b/>
                <w:bCs/>
                <w:sz w:val="22"/>
                <w:szCs w:val="22"/>
              </w:rPr>
            </w:pPr>
          </w:p>
        </w:tc>
      </w:tr>
      <w:tr w:rsidR="007673CC" w:rsidRPr="008B681E" w14:paraId="42D8420B" w14:textId="77777777" w:rsidTr="008614AE">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7364A" w14:textId="7F93C6F0" w:rsidR="007673CC" w:rsidRPr="007673CC" w:rsidRDefault="007673CC" w:rsidP="007673CC">
            <w:pPr>
              <w:rPr>
                <w:rFonts w:ascii="Open Sans" w:hAnsi="Open Sans" w:cs="Open Sans"/>
                <w:b/>
                <w:bCs/>
                <w:sz w:val="22"/>
                <w:szCs w:val="22"/>
              </w:rPr>
            </w:pPr>
            <w:r w:rsidRPr="00994CBC">
              <w:rPr>
                <w:rFonts w:ascii="Open Sans" w:hAnsi="Open Sans" w:cs="Open Sans"/>
                <w:b/>
                <w:bCs/>
                <w:sz w:val="22"/>
                <w:szCs w:val="22"/>
              </w:rPr>
              <w:t>Present appointment (</w:t>
            </w:r>
            <w:r>
              <w:rPr>
                <w:rFonts w:ascii="Open Sans" w:hAnsi="Open Sans" w:cs="Open Sans"/>
                <w:b/>
                <w:bCs/>
                <w:sz w:val="22"/>
                <w:szCs w:val="22"/>
              </w:rPr>
              <w:t xml:space="preserve">role </w:t>
            </w:r>
            <w:r w:rsidR="008614AE">
              <w:rPr>
                <w:rFonts w:ascii="Open Sans" w:hAnsi="Open Sans" w:cs="Open Sans"/>
                <w:b/>
                <w:bCs/>
                <w:sz w:val="22"/>
                <w:szCs w:val="22"/>
              </w:rPr>
              <w:t>&amp;</w:t>
            </w:r>
            <w:r>
              <w:rPr>
                <w:rFonts w:ascii="Open Sans" w:hAnsi="Open Sans" w:cs="Open Sans"/>
                <w:b/>
                <w:bCs/>
                <w:sz w:val="22"/>
                <w:szCs w:val="22"/>
              </w:rPr>
              <w:t xml:space="preserve"> parish/context)</w:t>
            </w:r>
          </w:p>
        </w:tc>
        <w:tc>
          <w:tcPr>
            <w:tcW w:w="6101" w:type="dxa"/>
            <w:gridSpan w:val="3"/>
            <w:tcBorders>
              <w:top w:val="single" w:sz="4" w:space="0" w:color="auto"/>
              <w:left w:val="single" w:sz="4" w:space="0" w:color="auto"/>
              <w:bottom w:val="single" w:sz="4" w:space="0" w:color="auto"/>
              <w:right w:val="single" w:sz="4" w:space="0" w:color="auto"/>
            </w:tcBorders>
            <w:vAlign w:val="center"/>
          </w:tcPr>
          <w:p w14:paraId="706A8E0B" w14:textId="77777777" w:rsidR="007673CC" w:rsidRPr="00994CBC" w:rsidRDefault="007673CC" w:rsidP="007673CC">
            <w:pPr>
              <w:rPr>
                <w:rFonts w:ascii="Open Sans" w:eastAsia="Open Sans" w:hAnsi="Open Sans" w:cs="Open Sans"/>
                <w:b/>
                <w:bCs/>
                <w:sz w:val="22"/>
                <w:szCs w:val="22"/>
              </w:rPr>
            </w:pPr>
          </w:p>
        </w:tc>
      </w:tr>
      <w:tr w:rsidR="007673CC" w:rsidRPr="008B681E" w14:paraId="0B7F21C0" w14:textId="77777777" w:rsidTr="008614AE">
        <w:trPr>
          <w:trHeight w:val="520"/>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22068" w14:textId="57EB72C1" w:rsidR="007673CC" w:rsidRPr="00994CBC" w:rsidRDefault="007673CC" w:rsidP="007673CC">
            <w:pPr>
              <w:rPr>
                <w:rFonts w:ascii="Open Sans" w:hAnsi="Open Sans" w:cs="Open Sans"/>
                <w:b/>
                <w:bCs/>
                <w:sz w:val="22"/>
                <w:szCs w:val="22"/>
              </w:rPr>
            </w:pPr>
            <w:r w:rsidRPr="00994CBC">
              <w:rPr>
                <w:rFonts w:ascii="Open Sans" w:hAnsi="Open Sans" w:cs="Open Sans"/>
                <w:b/>
                <w:bCs/>
                <w:sz w:val="22"/>
                <w:szCs w:val="22"/>
              </w:rPr>
              <w:t>Date of application</w:t>
            </w:r>
          </w:p>
        </w:tc>
        <w:tc>
          <w:tcPr>
            <w:tcW w:w="6101" w:type="dxa"/>
            <w:gridSpan w:val="3"/>
            <w:tcBorders>
              <w:top w:val="single" w:sz="4" w:space="0" w:color="auto"/>
              <w:left w:val="single" w:sz="4" w:space="0" w:color="auto"/>
              <w:bottom w:val="single" w:sz="4" w:space="0" w:color="auto"/>
              <w:right w:val="single" w:sz="4" w:space="0" w:color="auto"/>
            </w:tcBorders>
            <w:vAlign w:val="center"/>
          </w:tcPr>
          <w:p w14:paraId="27F20A3A" w14:textId="77777777" w:rsidR="007673CC" w:rsidRPr="00994CBC" w:rsidRDefault="007673CC" w:rsidP="007673CC">
            <w:pPr>
              <w:rPr>
                <w:rFonts w:ascii="Open Sans" w:eastAsia="Open Sans" w:hAnsi="Open Sans" w:cs="Open Sans"/>
                <w:b/>
                <w:bCs/>
                <w:sz w:val="22"/>
                <w:szCs w:val="22"/>
              </w:rPr>
            </w:pPr>
          </w:p>
        </w:tc>
      </w:tr>
      <w:tr w:rsidR="00D56E45" w:rsidRPr="008B681E" w14:paraId="11C5E5E7" w14:textId="77777777" w:rsidTr="000053F8">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803C9" w14:textId="47092099" w:rsidR="00334D31" w:rsidRPr="00CD22E0" w:rsidRDefault="00D56E45" w:rsidP="00334D31">
            <w:pPr>
              <w:rPr>
                <w:rFonts w:ascii="Open Sans" w:hAnsi="Open Sans" w:cs="Open Sans"/>
                <w:sz w:val="22"/>
                <w:szCs w:val="22"/>
              </w:rPr>
            </w:pPr>
            <w:r w:rsidRPr="00994CBC">
              <w:rPr>
                <w:rFonts w:ascii="Open Sans" w:hAnsi="Open Sans" w:cs="Open Sans"/>
                <w:b/>
                <w:sz w:val="22"/>
                <w:szCs w:val="22"/>
              </w:rPr>
              <w:t xml:space="preserve">Course/project for which a grant is requested (please give full details </w:t>
            </w:r>
            <w:r w:rsidR="00334D31">
              <w:rPr>
                <w:rFonts w:ascii="Open Sans" w:hAnsi="Open Sans" w:cs="Open Sans"/>
                <w:b/>
                <w:sz w:val="22"/>
                <w:szCs w:val="22"/>
              </w:rPr>
              <w:t>&amp;</w:t>
            </w:r>
            <w:r w:rsidRPr="00994CBC">
              <w:rPr>
                <w:rFonts w:ascii="Open Sans" w:hAnsi="Open Sans" w:cs="Open Sans"/>
                <w:b/>
                <w:sz w:val="22"/>
                <w:szCs w:val="22"/>
              </w:rPr>
              <w:t xml:space="preserve"> dates)</w:t>
            </w:r>
          </w:p>
        </w:tc>
      </w:tr>
      <w:tr w:rsidR="00334D31" w:rsidRPr="008B681E" w14:paraId="6C7D67CA" w14:textId="77777777" w:rsidTr="00010A1E">
        <w:tc>
          <w:tcPr>
            <w:tcW w:w="8931" w:type="dxa"/>
            <w:gridSpan w:val="4"/>
            <w:tcBorders>
              <w:top w:val="single" w:sz="4" w:space="0" w:color="auto"/>
              <w:left w:val="single" w:sz="4" w:space="0" w:color="auto"/>
              <w:bottom w:val="single" w:sz="4" w:space="0" w:color="auto"/>
              <w:right w:val="single" w:sz="4" w:space="0" w:color="auto"/>
            </w:tcBorders>
          </w:tcPr>
          <w:p w14:paraId="20E78AB6" w14:textId="77777777" w:rsidR="00334D31" w:rsidRDefault="00334D31" w:rsidP="00010A1E">
            <w:pPr>
              <w:rPr>
                <w:rFonts w:ascii="Open Sans" w:hAnsi="Open Sans" w:cs="Open Sans"/>
                <w:bCs/>
                <w:sz w:val="22"/>
                <w:szCs w:val="22"/>
              </w:rPr>
            </w:pPr>
          </w:p>
          <w:p w14:paraId="7C588F46" w14:textId="77777777" w:rsidR="00CD22E0" w:rsidRPr="00CD22E0" w:rsidRDefault="00CD22E0" w:rsidP="00010A1E">
            <w:pPr>
              <w:rPr>
                <w:rFonts w:ascii="Open Sans" w:hAnsi="Open Sans" w:cs="Open Sans"/>
                <w:bCs/>
                <w:sz w:val="22"/>
                <w:szCs w:val="22"/>
              </w:rPr>
            </w:pPr>
          </w:p>
        </w:tc>
      </w:tr>
      <w:tr w:rsidR="00D56E45" w:rsidRPr="008B681E" w14:paraId="1687B855" w14:textId="77777777" w:rsidTr="000053F8">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D21D4" w14:textId="3AF119A3" w:rsidR="00D56E45" w:rsidRPr="00CD22E0" w:rsidRDefault="00094674" w:rsidP="00010A1E">
            <w:pPr>
              <w:rPr>
                <w:rFonts w:ascii="Open Sans" w:hAnsi="Open Sans" w:cs="Open Sans"/>
                <w:b/>
                <w:bCs/>
                <w:sz w:val="22"/>
                <w:szCs w:val="22"/>
              </w:rPr>
            </w:pPr>
            <w:r w:rsidRPr="00094674">
              <w:rPr>
                <w:rFonts w:ascii="Open Sans" w:hAnsi="Open Sans" w:cs="Open Sans"/>
                <w:b/>
                <w:sz w:val="22"/>
                <w:szCs w:val="22"/>
              </w:rPr>
              <w:t>Why is this course or project appropriate at this stage of your ministry?</w:t>
            </w:r>
          </w:p>
        </w:tc>
      </w:tr>
      <w:tr w:rsidR="00CD22E0" w:rsidRPr="008B681E" w14:paraId="1C202A17" w14:textId="77777777" w:rsidTr="00010A1E">
        <w:tc>
          <w:tcPr>
            <w:tcW w:w="8931" w:type="dxa"/>
            <w:gridSpan w:val="4"/>
            <w:tcBorders>
              <w:top w:val="single" w:sz="4" w:space="0" w:color="auto"/>
              <w:left w:val="single" w:sz="4" w:space="0" w:color="auto"/>
              <w:bottom w:val="single" w:sz="4" w:space="0" w:color="auto"/>
              <w:right w:val="single" w:sz="4" w:space="0" w:color="auto"/>
            </w:tcBorders>
          </w:tcPr>
          <w:p w14:paraId="6C728770" w14:textId="77777777" w:rsidR="00CD22E0" w:rsidRDefault="00CD22E0" w:rsidP="00010A1E">
            <w:pPr>
              <w:rPr>
                <w:rFonts w:ascii="Open Sans" w:hAnsi="Open Sans" w:cs="Open Sans"/>
                <w:bCs/>
                <w:sz w:val="22"/>
                <w:szCs w:val="22"/>
              </w:rPr>
            </w:pPr>
          </w:p>
          <w:p w14:paraId="27DB1E25" w14:textId="77777777" w:rsidR="00CD22E0" w:rsidRPr="00CD22E0" w:rsidRDefault="00CD22E0" w:rsidP="00010A1E">
            <w:pPr>
              <w:rPr>
                <w:rFonts w:ascii="Open Sans" w:hAnsi="Open Sans" w:cs="Open Sans"/>
                <w:bCs/>
                <w:sz w:val="22"/>
                <w:szCs w:val="22"/>
              </w:rPr>
            </w:pPr>
          </w:p>
        </w:tc>
      </w:tr>
      <w:tr w:rsidR="00D56E45" w:rsidRPr="008B681E" w14:paraId="0C464EA4" w14:textId="77777777" w:rsidTr="000053F8">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2F0E59" w14:textId="6EE926A7" w:rsidR="00D56E45" w:rsidRPr="00994CBC" w:rsidRDefault="00E11CDD" w:rsidP="00010A1E">
            <w:pPr>
              <w:rPr>
                <w:rFonts w:ascii="Open Sans" w:hAnsi="Open Sans" w:cs="Open Sans"/>
                <w:sz w:val="22"/>
                <w:szCs w:val="22"/>
              </w:rPr>
            </w:pPr>
            <w:r w:rsidRPr="00E11CDD">
              <w:rPr>
                <w:rFonts w:ascii="Open Sans" w:hAnsi="Open Sans" w:cs="Open Sans"/>
                <w:b/>
                <w:noProof/>
                <w:sz w:val="22"/>
                <w:szCs w:val="22"/>
              </w:rPr>
              <w:t>What difference do you expect this learning to make in your own ministry context, and how do you anticipate applying it in practice?</w:t>
            </w:r>
            <w:r w:rsidR="006C10C8">
              <w:rPr>
                <w:rFonts w:ascii="Open Sans" w:hAnsi="Open Sans" w:cs="Open Sans"/>
                <w:b/>
                <w:noProof/>
                <w:sz w:val="22"/>
                <w:szCs w:val="22"/>
              </w:rPr>
              <w:t xml:space="preserve"> </w:t>
            </w:r>
          </w:p>
        </w:tc>
      </w:tr>
      <w:tr w:rsidR="00CD22E0" w:rsidRPr="008B681E" w14:paraId="54E82A2E" w14:textId="77777777" w:rsidTr="00010A1E">
        <w:tc>
          <w:tcPr>
            <w:tcW w:w="8931" w:type="dxa"/>
            <w:gridSpan w:val="4"/>
            <w:tcBorders>
              <w:top w:val="single" w:sz="4" w:space="0" w:color="auto"/>
              <w:left w:val="single" w:sz="4" w:space="0" w:color="auto"/>
              <w:bottom w:val="single" w:sz="4" w:space="0" w:color="auto"/>
              <w:right w:val="single" w:sz="4" w:space="0" w:color="auto"/>
            </w:tcBorders>
          </w:tcPr>
          <w:p w14:paraId="4DAB9C55" w14:textId="77777777" w:rsidR="00CD22E0" w:rsidRDefault="00CD22E0" w:rsidP="00010A1E">
            <w:pPr>
              <w:rPr>
                <w:rFonts w:ascii="Open Sans" w:hAnsi="Open Sans" w:cs="Open Sans"/>
                <w:bCs/>
                <w:noProof/>
                <w:sz w:val="22"/>
                <w:szCs w:val="22"/>
              </w:rPr>
            </w:pPr>
          </w:p>
          <w:p w14:paraId="01A292D8" w14:textId="77777777" w:rsidR="00CD22E0" w:rsidRPr="00CD22E0" w:rsidRDefault="00CD22E0" w:rsidP="00010A1E">
            <w:pPr>
              <w:rPr>
                <w:rFonts w:ascii="Open Sans" w:hAnsi="Open Sans" w:cs="Open Sans"/>
                <w:bCs/>
                <w:noProof/>
                <w:sz w:val="22"/>
                <w:szCs w:val="22"/>
              </w:rPr>
            </w:pPr>
          </w:p>
        </w:tc>
      </w:tr>
      <w:tr w:rsidR="00E11CDD" w:rsidRPr="008B681E" w14:paraId="3CDF4DE7" w14:textId="77777777" w:rsidTr="000053F8">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47954" w14:textId="77CC9E4E" w:rsidR="00EB3C35" w:rsidRPr="00E11CDD" w:rsidRDefault="00EB3C35" w:rsidP="00010A1E">
            <w:pPr>
              <w:rPr>
                <w:rFonts w:ascii="Open Sans" w:hAnsi="Open Sans" w:cs="Open Sans"/>
                <w:b/>
                <w:noProof/>
                <w:sz w:val="22"/>
                <w:szCs w:val="22"/>
              </w:rPr>
            </w:pPr>
            <w:r w:rsidRPr="00EB3C35">
              <w:rPr>
                <w:rFonts w:ascii="Open Sans" w:hAnsi="Open Sans" w:cs="Open Sans"/>
                <w:b/>
                <w:noProof/>
                <w:sz w:val="22"/>
                <w:szCs w:val="22"/>
              </w:rPr>
              <w:t>Beyond your immediate ministry context, is there any intentional wider contribution or sharing that might arise from this learning?</w:t>
            </w:r>
          </w:p>
        </w:tc>
      </w:tr>
      <w:tr w:rsidR="00CD22E0" w:rsidRPr="008B681E" w14:paraId="295C2A11" w14:textId="77777777" w:rsidTr="00010A1E">
        <w:tc>
          <w:tcPr>
            <w:tcW w:w="8931" w:type="dxa"/>
            <w:gridSpan w:val="4"/>
            <w:tcBorders>
              <w:top w:val="single" w:sz="4" w:space="0" w:color="auto"/>
              <w:left w:val="single" w:sz="4" w:space="0" w:color="auto"/>
              <w:bottom w:val="single" w:sz="4" w:space="0" w:color="auto"/>
              <w:right w:val="single" w:sz="4" w:space="0" w:color="auto"/>
            </w:tcBorders>
          </w:tcPr>
          <w:p w14:paraId="1DC15251" w14:textId="77777777" w:rsidR="00CD22E0" w:rsidRDefault="00CD22E0" w:rsidP="00010A1E">
            <w:pPr>
              <w:rPr>
                <w:rFonts w:ascii="Open Sans" w:hAnsi="Open Sans" w:cs="Open Sans"/>
                <w:bCs/>
                <w:noProof/>
                <w:sz w:val="22"/>
                <w:szCs w:val="22"/>
              </w:rPr>
            </w:pPr>
          </w:p>
          <w:p w14:paraId="4884CA92" w14:textId="77777777" w:rsidR="00CD22E0" w:rsidRPr="00CD22E0" w:rsidRDefault="00CD22E0" w:rsidP="00010A1E">
            <w:pPr>
              <w:rPr>
                <w:rFonts w:ascii="Open Sans" w:hAnsi="Open Sans" w:cs="Open Sans"/>
                <w:bCs/>
                <w:noProof/>
                <w:sz w:val="22"/>
                <w:szCs w:val="22"/>
              </w:rPr>
            </w:pPr>
          </w:p>
        </w:tc>
      </w:tr>
      <w:tr w:rsidR="0013444A" w:rsidRPr="008B681E" w14:paraId="2B26AB56" w14:textId="77777777" w:rsidTr="000053F8">
        <w:tc>
          <w:tcPr>
            <w:tcW w:w="3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E7D41" w14:textId="77777777" w:rsidR="0013444A" w:rsidRPr="00CD22E0" w:rsidRDefault="0013444A" w:rsidP="00010A1E">
            <w:pPr>
              <w:rPr>
                <w:rFonts w:ascii="Open Sans" w:hAnsi="Open Sans" w:cs="Open Sans"/>
                <w:sz w:val="22"/>
                <w:szCs w:val="22"/>
              </w:rPr>
            </w:pPr>
            <w:r w:rsidRPr="004E15B9">
              <w:rPr>
                <w:rFonts w:ascii="Open Sans" w:hAnsi="Open Sans" w:cs="Open Sans"/>
                <w:b/>
                <w:bCs/>
                <w:sz w:val="22"/>
                <w:szCs w:val="22"/>
              </w:rPr>
              <w:t>Total cost of the course or project</w:t>
            </w:r>
            <w:r>
              <w:rPr>
                <w:rFonts w:ascii="Open Sans" w:hAnsi="Open Sans" w:cs="Open Sans"/>
                <w:b/>
                <w:bCs/>
                <w:sz w:val="22"/>
                <w:szCs w:val="22"/>
              </w:rPr>
              <w:t xml:space="preserve"> (</w:t>
            </w:r>
            <w:proofErr w:type="spellStart"/>
            <w:r>
              <w:rPr>
                <w:rFonts w:ascii="Open Sans" w:hAnsi="Open Sans" w:cs="Open Sans"/>
                <w:b/>
                <w:bCs/>
                <w:sz w:val="22"/>
                <w:szCs w:val="22"/>
              </w:rPr>
              <w:t>itemised</w:t>
            </w:r>
            <w:proofErr w:type="spellEnd"/>
            <w:r>
              <w:rPr>
                <w:rFonts w:ascii="Open Sans" w:hAnsi="Open Sans" w:cs="Open Sans"/>
                <w:b/>
                <w:bCs/>
                <w:sz w:val="22"/>
                <w:szCs w:val="22"/>
              </w:rPr>
              <w:t xml:space="preserve"> if necessary)</w:t>
            </w:r>
          </w:p>
        </w:tc>
        <w:tc>
          <w:tcPr>
            <w:tcW w:w="5392" w:type="dxa"/>
            <w:gridSpan w:val="2"/>
            <w:tcBorders>
              <w:top w:val="single" w:sz="4" w:space="0" w:color="auto"/>
              <w:left w:val="single" w:sz="4" w:space="0" w:color="auto"/>
              <w:bottom w:val="single" w:sz="4" w:space="0" w:color="auto"/>
              <w:right w:val="single" w:sz="4" w:space="0" w:color="auto"/>
            </w:tcBorders>
          </w:tcPr>
          <w:p w14:paraId="546E6BB4" w14:textId="7DB816C5" w:rsidR="0013444A" w:rsidRPr="003B5DD7" w:rsidRDefault="0013444A" w:rsidP="00010A1E">
            <w:pPr>
              <w:rPr>
                <w:rFonts w:ascii="Open Sans" w:hAnsi="Open Sans" w:cs="Open Sans"/>
                <w:sz w:val="22"/>
                <w:szCs w:val="22"/>
              </w:rPr>
            </w:pPr>
          </w:p>
        </w:tc>
      </w:tr>
      <w:tr w:rsidR="0013444A" w:rsidRPr="008B681E" w14:paraId="3973B7AF" w14:textId="77777777" w:rsidTr="000053F8">
        <w:tc>
          <w:tcPr>
            <w:tcW w:w="3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D1335" w14:textId="172B9175" w:rsidR="0013444A" w:rsidRPr="0013444A" w:rsidRDefault="0013444A" w:rsidP="0013444A">
            <w:pPr>
              <w:pStyle w:val="DefaultText"/>
              <w:rPr>
                <w:rFonts w:ascii="Open Sans" w:hAnsi="Open Sans" w:cs="Open Sans"/>
                <w:b/>
                <w:sz w:val="22"/>
                <w:szCs w:val="22"/>
              </w:rPr>
            </w:pPr>
            <w:r w:rsidRPr="004E15B9">
              <w:rPr>
                <w:rFonts w:ascii="Open Sans" w:hAnsi="Open Sans" w:cs="Open Sans"/>
                <w:b/>
                <w:bCs/>
                <w:sz w:val="22"/>
                <w:szCs w:val="22"/>
                <w:lang w:val="en-US"/>
              </w:rPr>
              <w:t>Amount requested from the Discretionary Grant Fund</w:t>
            </w:r>
          </w:p>
        </w:tc>
        <w:tc>
          <w:tcPr>
            <w:tcW w:w="5392" w:type="dxa"/>
            <w:gridSpan w:val="2"/>
            <w:tcBorders>
              <w:top w:val="single" w:sz="4" w:space="0" w:color="auto"/>
              <w:left w:val="single" w:sz="4" w:space="0" w:color="auto"/>
              <w:bottom w:val="single" w:sz="4" w:space="0" w:color="auto"/>
              <w:right w:val="single" w:sz="4" w:space="0" w:color="auto"/>
            </w:tcBorders>
          </w:tcPr>
          <w:p w14:paraId="11C1234B" w14:textId="460CCB39" w:rsidR="0013444A" w:rsidRPr="003B5DD7" w:rsidRDefault="0013444A" w:rsidP="00010A1E">
            <w:pPr>
              <w:rPr>
                <w:rFonts w:ascii="Open Sans" w:hAnsi="Open Sans" w:cs="Open Sans"/>
                <w:sz w:val="22"/>
                <w:szCs w:val="22"/>
              </w:rPr>
            </w:pPr>
          </w:p>
        </w:tc>
      </w:tr>
      <w:tr w:rsidR="00D56E45" w:rsidRPr="00994CBC" w14:paraId="4188F828" w14:textId="77777777" w:rsidTr="008614AE">
        <w:trPr>
          <w:trHeight w:val="314"/>
        </w:trPr>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A883A" w14:textId="1C6ADDF0" w:rsidR="003400A3" w:rsidRPr="0013444A" w:rsidRDefault="003400A3" w:rsidP="00010A1E">
            <w:pPr>
              <w:pStyle w:val="DefaultText"/>
              <w:rPr>
                <w:rFonts w:ascii="Open Sans" w:hAnsi="Open Sans" w:cs="Open Sans"/>
                <w:b/>
                <w:bCs/>
                <w:sz w:val="22"/>
                <w:szCs w:val="22"/>
                <w:lang w:val="en-US"/>
              </w:rPr>
            </w:pPr>
            <w:r w:rsidRPr="003400A3">
              <w:rPr>
                <w:rFonts w:ascii="Open Sans" w:hAnsi="Open Sans" w:cs="Open Sans"/>
                <w:b/>
                <w:bCs/>
                <w:sz w:val="22"/>
                <w:szCs w:val="22"/>
                <w:lang w:val="en-US"/>
              </w:rPr>
              <w:t>Please give details of any other funding applied for or secured</w:t>
            </w:r>
          </w:p>
        </w:tc>
      </w:tr>
      <w:tr w:rsidR="00CD22E0" w:rsidRPr="00994CBC" w14:paraId="37C59A36" w14:textId="77777777" w:rsidTr="008614AE">
        <w:tc>
          <w:tcPr>
            <w:tcW w:w="8931" w:type="dxa"/>
            <w:gridSpan w:val="4"/>
            <w:tcBorders>
              <w:top w:val="single" w:sz="4" w:space="0" w:color="auto"/>
              <w:left w:val="single" w:sz="4" w:space="0" w:color="auto"/>
              <w:bottom w:val="single" w:sz="24" w:space="0" w:color="auto"/>
              <w:right w:val="single" w:sz="4" w:space="0" w:color="auto"/>
            </w:tcBorders>
          </w:tcPr>
          <w:p w14:paraId="3A672270" w14:textId="77777777" w:rsidR="00CD22E0" w:rsidRDefault="00CD22E0" w:rsidP="00010A1E">
            <w:pPr>
              <w:pStyle w:val="DefaultText"/>
              <w:rPr>
                <w:rFonts w:ascii="Open Sans" w:hAnsi="Open Sans" w:cs="Open Sans"/>
                <w:b/>
                <w:bCs/>
                <w:sz w:val="22"/>
                <w:szCs w:val="22"/>
                <w:lang w:val="en-US"/>
              </w:rPr>
            </w:pPr>
          </w:p>
          <w:p w14:paraId="326DC259" w14:textId="77777777" w:rsidR="00B646C9" w:rsidRPr="003400A3" w:rsidRDefault="00B646C9" w:rsidP="00010A1E">
            <w:pPr>
              <w:pStyle w:val="DefaultText"/>
              <w:rPr>
                <w:rFonts w:ascii="Open Sans" w:hAnsi="Open Sans" w:cs="Open Sans"/>
                <w:b/>
                <w:bCs/>
                <w:sz w:val="22"/>
                <w:szCs w:val="22"/>
                <w:lang w:val="en-US"/>
              </w:rPr>
            </w:pPr>
          </w:p>
        </w:tc>
      </w:tr>
      <w:tr w:rsidR="00830313" w:rsidRPr="00994CBC" w14:paraId="718878FF" w14:textId="77777777" w:rsidTr="008614AE">
        <w:tc>
          <w:tcPr>
            <w:tcW w:w="8931" w:type="dxa"/>
            <w:gridSpan w:val="4"/>
            <w:tcBorders>
              <w:top w:val="single" w:sz="24" w:space="0" w:color="auto"/>
              <w:left w:val="single" w:sz="4" w:space="0" w:color="auto"/>
              <w:bottom w:val="single" w:sz="4" w:space="0" w:color="auto"/>
              <w:right w:val="single" w:sz="4" w:space="0" w:color="auto"/>
            </w:tcBorders>
            <w:shd w:val="clear" w:color="auto" w:fill="D9D9D9" w:themeFill="background1" w:themeFillShade="D9"/>
          </w:tcPr>
          <w:p w14:paraId="0A90D6AE" w14:textId="35A379CC" w:rsidR="009D3E5D" w:rsidRPr="000053F8" w:rsidRDefault="008614AE" w:rsidP="000053F8">
            <w:pPr>
              <w:pStyle w:val="DefaultText"/>
              <w:rPr>
                <w:rFonts w:ascii="Open Sans" w:hAnsi="Open Sans" w:cs="Open Sans"/>
                <w:b/>
                <w:bCs/>
                <w:sz w:val="22"/>
                <w:szCs w:val="22"/>
                <w:lang w:val="en-US"/>
              </w:rPr>
            </w:pPr>
            <w:r>
              <w:rPr>
                <w:rFonts w:ascii="Open Sans" w:hAnsi="Open Sans" w:cs="Open Sans"/>
                <w:b/>
                <w:bCs/>
                <w:sz w:val="22"/>
                <w:szCs w:val="22"/>
                <w:lang w:val="en-US"/>
              </w:rPr>
              <w:t xml:space="preserve">THE FOLLOWING SECTIONS ARE </w:t>
            </w:r>
            <w:r w:rsidR="009640AA">
              <w:rPr>
                <w:rFonts w:ascii="Open Sans" w:hAnsi="Open Sans" w:cs="Open Sans"/>
                <w:b/>
                <w:bCs/>
                <w:sz w:val="22"/>
                <w:szCs w:val="22"/>
                <w:lang w:val="en-US"/>
              </w:rPr>
              <w:t>FOR USE</w:t>
            </w:r>
            <w:r w:rsidR="00830313">
              <w:rPr>
                <w:rFonts w:ascii="Open Sans" w:hAnsi="Open Sans" w:cs="Open Sans"/>
                <w:b/>
                <w:bCs/>
                <w:sz w:val="22"/>
                <w:szCs w:val="22"/>
                <w:lang w:val="en-US"/>
              </w:rPr>
              <w:t xml:space="preserve"> BY THE PANEL</w:t>
            </w:r>
          </w:p>
        </w:tc>
      </w:tr>
      <w:tr w:rsidR="000053F8" w:rsidRPr="00994CBC" w14:paraId="1C483B76" w14:textId="77777777" w:rsidTr="008614AE">
        <w:tc>
          <w:tcPr>
            <w:tcW w:w="89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624055" w14:textId="5D0DD8D1" w:rsidR="000053F8" w:rsidRDefault="003B3512" w:rsidP="000053F8">
            <w:pPr>
              <w:pStyle w:val="DefaultText"/>
              <w:rPr>
                <w:rFonts w:ascii="Open Sans" w:hAnsi="Open Sans" w:cs="Open Sans"/>
                <w:b/>
                <w:bCs/>
                <w:sz w:val="22"/>
                <w:szCs w:val="22"/>
                <w:lang w:val="en-US"/>
              </w:rPr>
            </w:pPr>
            <w:r>
              <w:rPr>
                <w:rFonts w:ascii="Open Sans" w:hAnsi="Open Sans" w:cs="Open Sans"/>
                <w:b/>
                <w:bCs/>
                <w:sz w:val="22"/>
                <w:szCs w:val="22"/>
                <w:lang w:val="en-US"/>
              </w:rPr>
              <w:t>Please confirm the following factors have been considered:</w:t>
            </w:r>
          </w:p>
          <w:p w14:paraId="5F4ABDC4" w14:textId="77777777" w:rsidR="000053F8" w:rsidRDefault="000053F8" w:rsidP="000053F8">
            <w:pPr>
              <w:pStyle w:val="DefaultText"/>
              <w:rPr>
                <w:rFonts w:ascii="Open Sans" w:hAnsi="Open Sans" w:cs="Open Sans"/>
                <w:b/>
                <w:bCs/>
                <w:sz w:val="22"/>
                <w:szCs w:val="22"/>
                <w:lang w:val="en-US"/>
              </w:rPr>
            </w:pPr>
          </w:p>
          <w:p w14:paraId="515EED95" w14:textId="77777777" w:rsidR="000053F8" w:rsidRPr="00F16083" w:rsidRDefault="000053F8" w:rsidP="000053F8">
            <w:pPr>
              <w:rPr>
                <w:rFonts w:ascii="Aptos" w:eastAsia="Aptos" w:hAnsi="Aptos"/>
                <w:b/>
                <w:bCs/>
                <w:kern w:val="2"/>
                <w14:ligatures w14:val="standardContextual"/>
              </w:rPr>
            </w:pPr>
            <w:r w:rsidRPr="00F16083">
              <w:rPr>
                <w:rFonts w:ascii="Aptos" w:eastAsia="Aptos" w:hAnsi="Aptos"/>
                <w:b/>
                <w:bCs/>
                <w:kern w:val="2"/>
                <w14:ligatures w14:val="standardContextual"/>
              </w:rPr>
              <w:t>Benefit &amp; Impact</w:t>
            </w:r>
          </w:p>
          <w:p w14:paraId="41CD3DC1" w14:textId="77777777" w:rsidR="000053F8" w:rsidRPr="00F16083" w:rsidRDefault="00000000" w:rsidP="000053F8">
            <w:pPr>
              <w:rPr>
                <w:rFonts w:ascii="Aptos" w:eastAsia="Aptos" w:hAnsi="Aptos"/>
                <w:b/>
                <w:bCs/>
                <w:kern w:val="2"/>
                <w14:ligatures w14:val="standardContextual"/>
              </w:rPr>
            </w:pPr>
            <w:sdt>
              <w:sdtPr>
                <w:rPr>
                  <w:rFonts w:ascii="Aptos" w:eastAsia="Aptos" w:hAnsi="Aptos"/>
                  <w:kern w:val="2"/>
                  <w14:ligatures w14:val="standardContextual"/>
                </w:rPr>
                <w:id w:val="-1822486265"/>
                <w14:checkbox>
                  <w14:checked w14:val="0"/>
                  <w14:checkedState w14:val="2612" w14:font="MS Gothic"/>
                  <w14:uncheckedState w14:val="2610" w14:font="MS Gothic"/>
                </w14:checkbox>
              </w:sdtPr>
              <w:sdtContent>
                <w:r w:rsidR="000053F8" w:rsidRPr="00F16083">
                  <w:rPr>
                    <w:rFonts w:ascii="Aptos" w:eastAsia="Aptos" w:hAnsi="Aptos" w:hint="eastAsia"/>
                    <w:kern w:val="2"/>
                    <w14:ligatures w14:val="standardContextual"/>
                  </w:rPr>
                  <w:t>☐</w:t>
                </w:r>
              </w:sdtContent>
            </w:sdt>
            <w:r w:rsidR="000053F8" w:rsidRPr="00F16083">
              <w:rPr>
                <w:rFonts w:ascii="Aptos" w:eastAsia="Aptos" w:hAnsi="Aptos"/>
                <w:kern w:val="2"/>
                <w14:ligatures w14:val="standardContextual"/>
              </w:rPr>
              <w:t xml:space="preserve"> Benefit to individual’s formation</w:t>
            </w:r>
            <w:r w:rsidR="000053F8" w:rsidRPr="00F16083">
              <w:rPr>
                <w:rFonts w:ascii="Aptos" w:eastAsia="Aptos" w:hAnsi="Aptos"/>
                <w:kern w:val="2"/>
                <w14:ligatures w14:val="standardContextual"/>
              </w:rPr>
              <w:br/>
            </w:r>
            <w:sdt>
              <w:sdtPr>
                <w:rPr>
                  <w:rFonts w:ascii="Aptos" w:eastAsia="Aptos" w:hAnsi="Aptos"/>
                  <w:kern w:val="2"/>
                  <w14:ligatures w14:val="standardContextual"/>
                </w:rPr>
                <w:id w:val="-446466278"/>
                <w14:checkbox>
                  <w14:checked w14:val="0"/>
                  <w14:checkedState w14:val="2612" w14:font="MS Gothic"/>
                  <w14:uncheckedState w14:val="2610" w14:font="MS Gothic"/>
                </w14:checkbox>
              </w:sdtPr>
              <w:sdtContent>
                <w:r w:rsidR="000053F8" w:rsidRPr="00F16083">
                  <w:rPr>
                    <w:rFonts w:ascii="Aptos" w:eastAsia="Aptos" w:hAnsi="Aptos" w:hint="eastAsia"/>
                    <w:kern w:val="2"/>
                    <w14:ligatures w14:val="standardContextual"/>
                  </w:rPr>
                  <w:t>☐</w:t>
                </w:r>
              </w:sdtContent>
            </w:sdt>
            <w:r w:rsidR="000053F8" w:rsidRPr="00F16083">
              <w:rPr>
                <w:rFonts w:ascii="Aptos" w:eastAsia="Aptos" w:hAnsi="Aptos"/>
                <w:kern w:val="2"/>
                <w14:ligatures w14:val="standardContextual"/>
              </w:rPr>
              <w:t xml:space="preserve"> Benefit to parish / ministry context</w:t>
            </w:r>
            <w:r w:rsidR="000053F8" w:rsidRPr="00F16083">
              <w:rPr>
                <w:rFonts w:ascii="Aptos" w:eastAsia="Aptos" w:hAnsi="Aptos"/>
                <w:kern w:val="2"/>
                <w14:ligatures w14:val="standardContextual"/>
              </w:rPr>
              <w:br/>
            </w:r>
            <w:sdt>
              <w:sdtPr>
                <w:rPr>
                  <w:rFonts w:ascii="Aptos" w:eastAsia="Aptos" w:hAnsi="Aptos"/>
                  <w:kern w:val="2"/>
                  <w14:ligatures w14:val="standardContextual"/>
                </w:rPr>
                <w:id w:val="664591542"/>
                <w14:checkbox>
                  <w14:checked w14:val="0"/>
                  <w14:checkedState w14:val="2612" w14:font="MS Gothic"/>
                  <w14:uncheckedState w14:val="2610" w14:font="MS Gothic"/>
                </w14:checkbox>
              </w:sdtPr>
              <w:sdtContent>
                <w:r w:rsidR="000053F8" w:rsidRPr="00F16083">
                  <w:rPr>
                    <w:rFonts w:ascii="Aptos" w:eastAsia="Aptos" w:hAnsi="Aptos" w:hint="eastAsia"/>
                    <w:kern w:val="2"/>
                    <w14:ligatures w14:val="standardContextual"/>
                  </w:rPr>
                  <w:t>☐</w:t>
                </w:r>
              </w:sdtContent>
            </w:sdt>
            <w:r w:rsidR="000053F8" w:rsidRPr="00F16083">
              <w:rPr>
                <w:rFonts w:ascii="Aptos" w:eastAsia="Aptos" w:hAnsi="Aptos"/>
                <w:kern w:val="2"/>
                <w14:ligatures w14:val="standardContextual"/>
              </w:rPr>
              <w:t xml:space="preserve"> Benefit to wider church / diocese</w:t>
            </w:r>
            <w:r w:rsidR="000053F8" w:rsidRPr="00F16083">
              <w:rPr>
                <w:rFonts w:ascii="Aptos" w:eastAsia="Aptos" w:hAnsi="Aptos"/>
                <w:kern w:val="2"/>
                <w14:ligatures w14:val="standardContextual"/>
              </w:rPr>
              <w:br/>
            </w:r>
            <w:sdt>
              <w:sdtPr>
                <w:rPr>
                  <w:rFonts w:ascii="Aptos" w:eastAsia="Aptos" w:hAnsi="Aptos"/>
                  <w:kern w:val="2"/>
                  <w14:ligatures w14:val="standardContextual"/>
                </w:rPr>
                <w:id w:val="-38672925"/>
                <w14:checkbox>
                  <w14:checked w14:val="0"/>
                  <w14:checkedState w14:val="2612" w14:font="MS Gothic"/>
                  <w14:uncheckedState w14:val="2610" w14:font="MS Gothic"/>
                </w14:checkbox>
              </w:sdtPr>
              <w:sdtContent>
                <w:r w:rsidR="000053F8" w:rsidRPr="00F16083">
                  <w:rPr>
                    <w:rFonts w:ascii="Aptos" w:eastAsia="Aptos" w:hAnsi="Aptos" w:hint="eastAsia"/>
                    <w:kern w:val="2"/>
                    <w14:ligatures w14:val="standardContextual"/>
                  </w:rPr>
                  <w:t>☐</w:t>
                </w:r>
              </w:sdtContent>
            </w:sdt>
            <w:r w:rsidR="000053F8" w:rsidRPr="00F16083">
              <w:rPr>
                <w:rFonts w:ascii="Aptos" w:eastAsia="Aptos" w:hAnsi="Aptos"/>
                <w:kern w:val="2"/>
                <w14:ligatures w14:val="standardContextual"/>
              </w:rPr>
              <w:t xml:space="preserve"> Learning likely to be applied</w:t>
            </w:r>
            <w:r w:rsidR="000053F8" w:rsidRPr="00F16083">
              <w:rPr>
                <w:rFonts w:ascii="Aptos" w:eastAsia="Aptos" w:hAnsi="Aptos"/>
                <w:kern w:val="2"/>
                <w14:ligatures w14:val="standardContextual"/>
              </w:rPr>
              <w:br/>
            </w:r>
            <w:r w:rsidR="000053F8" w:rsidRPr="00F16083">
              <w:rPr>
                <w:rFonts w:ascii="Aptos" w:eastAsia="Aptos" w:hAnsi="Aptos"/>
                <w:kern w:val="2"/>
                <w14:ligatures w14:val="standardContextual"/>
              </w:rPr>
              <w:br/>
            </w:r>
            <w:r w:rsidR="000053F8" w:rsidRPr="00F16083">
              <w:rPr>
                <w:rFonts w:ascii="Aptos" w:eastAsia="Aptos" w:hAnsi="Aptos"/>
                <w:b/>
                <w:bCs/>
                <w:kern w:val="2"/>
                <w14:ligatures w14:val="standardContextual"/>
              </w:rPr>
              <w:t>Proportionality &amp; Stewardship</w:t>
            </w:r>
          </w:p>
          <w:p w14:paraId="79C6D9AB" w14:textId="77777777" w:rsidR="000053F8" w:rsidRPr="00F16083" w:rsidRDefault="00000000" w:rsidP="000053F8">
            <w:pPr>
              <w:rPr>
                <w:rFonts w:ascii="Aptos" w:eastAsia="Aptos" w:hAnsi="Aptos"/>
                <w:kern w:val="2"/>
                <w14:ligatures w14:val="standardContextual"/>
              </w:rPr>
            </w:pPr>
            <w:sdt>
              <w:sdtPr>
                <w:rPr>
                  <w:rFonts w:ascii="Aptos" w:eastAsia="Aptos" w:hAnsi="Aptos"/>
                  <w:kern w:val="2"/>
                  <w14:ligatures w14:val="standardContextual"/>
                </w:rPr>
                <w:id w:val="2031762328"/>
                <w14:checkbox>
                  <w14:checked w14:val="0"/>
                  <w14:checkedState w14:val="2612" w14:font="MS Gothic"/>
                  <w14:uncheckedState w14:val="2610" w14:font="MS Gothic"/>
                </w14:checkbox>
              </w:sdtPr>
              <w:sdtContent>
                <w:r w:rsidR="000053F8" w:rsidRPr="00F16083">
                  <w:rPr>
                    <w:rFonts w:ascii="Aptos" w:eastAsia="Aptos" w:hAnsi="Aptos" w:hint="eastAsia"/>
                    <w:kern w:val="2"/>
                    <w14:ligatures w14:val="standardContextual"/>
                  </w:rPr>
                  <w:t>☐</w:t>
                </w:r>
              </w:sdtContent>
            </w:sdt>
            <w:r w:rsidR="000053F8" w:rsidRPr="00F16083">
              <w:rPr>
                <w:rFonts w:ascii="Aptos" w:eastAsia="Aptos" w:hAnsi="Aptos"/>
                <w:kern w:val="2"/>
                <w14:ligatures w14:val="standardContextual"/>
              </w:rPr>
              <w:t xml:space="preserve"> Costs are reasonable</w:t>
            </w:r>
            <w:r w:rsidR="000053F8" w:rsidRPr="00F16083">
              <w:rPr>
                <w:rFonts w:ascii="Aptos" w:eastAsia="Aptos" w:hAnsi="Aptos"/>
                <w:kern w:val="2"/>
                <w14:ligatures w14:val="standardContextual"/>
              </w:rPr>
              <w:br/>
            </w:r>
            <w:sdt>
              <w:sdtPr>
                <w:rPr>
                  <w:rFonts w:ascii="Aptos" w:eastAsia="Aptos" w:hAnsi="Aptos"/>
                  <w:kern w:val="2"/>
                  <w14:ligatures w14:val="standardContextual"/>
                </w:rPr>
                <w:id w:val="301360319"/>
                <w14:checkbox>
                  <w14:checked w14:val="0"/>
                  <w14:checkedState w14:val="2612" w14:font="MS Gothic"/>
                  <w14:uncheckedState w14:val="2610" w14:font="MS Gothic"/>
                </w14:checkbox>
              </w:sdtPr>
              <w:sdtContent>
                <w:r w:rsidR="000053F8" w:rsidRPr="00F16083">
                  <w:rPr>
                    <w:rFonts w:ascii="Aptos" w:eastAsia="Aptos" w:hAnsi="Aptos" w:hint="eastAsia"/>
                    <w:kern w:val="2"/>
                    <w14:ligatures w14:val="standardContextual"/>
                  </w:rPr>
                  <w:t>☐</w:t>
                </w:r>
              </w:sdtContent>
            </w:sdt>
            <w:r w:rsidR="000053F8" w:rsidRPr="00F16083">
              <w:rPr>
                <w:rFonts w:ascii="Aptos" w:eastAsia="Aptos" w:hAnsi="Aptos"/>
                <w:kern w:val="2"/>
                <w14:ligatures w14:val="standardContextual"/>
              </w:rPr>
              <w:t xml:space="preserve"> Amount requested is proportionate</w:t>
            </w:r>
            <w:r w:rsidR="000053F8" w:rsidRPr="00F16083">
              <w:rPr>
                <w:rFonts w:ascii="Aptos" w:eastAsia="Aptos" w:hAnsi="Aptos"/>
                <w:kern w:val="2"/>
                <w14:ligatures w14:val="standardContextual"/>
              </w:rPr>
              <w:br/>
            </w:r>
            <w:sdt>
              <w:sdtPr>
                <w:rPr>
                  <w:rFonts w:ascii="Aptos" w:eastAsia="Aptos" w:hAnsi="Aptos"/>
                  <w:kern w:val="2"/>
                  <w14:ligatures w14:val="standardContextual"/>
                </w:rPr>
                <w:id w:val="1491827650"/>
                <w14:checkbox>
                  <w14:checked w14:val="0"/>
                  <w14:checkedState w14:val="2612" w14:font="MS Gothic"/>
                  <w14:uncheckedState w14:val="2610" w14:font="MS Gothic"/>
                </w14:checkbox>
              </w:sdtPr>
              <w:sdtContent>
                <w:r w:rsidR="000053F8" w:rsidRPr="00F16083">
                  <w:rPr>
                    <w:rFonts w:ascii="Aptos" w:eastAsia="Aptos" w:hAnsi="Aptos" w:hint="eastAsia"/>
                    <w:kern w:val="2"/>
                    <w14:ligatures w14:val="standardContextual"/>
                  </w:rPr>
                  <w:t>☐</w:t>
                </w:r>
              </w:sdtContent>
            </w:sdt>
            <w:r w:rsidR="000053F8" w:rsidRPr="00F16083">
              <w:rPr>
                <w:rFonts w:ascii="Aptos" w:eastAsia="Aptos" w:hAnsi="Aptos"/>
                <w:kern w:val="2"/>
                <w14:ligatures w14:val="standardContextual"/>
              </w:rPr>
              <w:t xml:space="preserve"> Other funding explored</w:t>
            </w:r>
            <w:r w:rsidR="000053F8" w:rsidRPr="00F16083">
              <w:rPr>
                <w:rFonts w:ascii="Aptos" w:eastAsia="Aptos" w:hAnsi="Aptos"/>
                <w:kern w:val="2"/>
                <w14:ligatures w14:val="standardContextual"/>
              </w:rPr>
              <w:br/>
            </w:r>
            <w:sdt>
              <w:sdtPr>
                <w:rPr>
                  <w:rFonts w:ascii="Aptos" w:eastAsia="Aptos" w:hAnsi="Aptos"/>
                  <w:kern w:val="2"/>
                  <w14:ligatures w14:val="standardContextual"/>
                </w:rPr>
                <w:id w:val="-1946994391"/>
                <w14:checkbox>
                  <w14:checked w14:val="0"/>
                  <w14:checkedState w14:val="2612" w14:font="MS Gothic"/>
                  <w14:uncheckedState w14:val="2610" w14:font="MS Gothic"/>
                </w14:checkbox>
              </w:sdtPr>
              <w:sdtContent>
                <w:r w:rsidR="000053F8" w:rsidRPr="00F16083">
                  <w:rPr>
                    <w:rFonts w:ascii="Aptos" w:eastAsia="Aptos" w:hAnsi="Aptos" w:hint="eastAsia"/>
                    <w:kern w:val="2"/>
                    <w14:ligatures w14:val="standardContextual"/>
                  </w:rPr>
                  <w:t>☐</w:t>
                </w:r>
              </w:sdtContent>
            </w:sdt>
            <w:r w:rsidR="000053F8" w:rsidRPr="00F16083">
              <w:rPr>
                <w:rFonts w:ascii="Aptos" w:eastAsia="Aptos" w:hAnsi="Aptos"/>
                <w:kern w:val="2"/>
                <w14:ligatures w14:val="standardContextual"/>
              </w:rPr>
              <w:t xml:space="preserve"> Partial award would be meaningful</w:t>
            </w:r>
            <w:r w:rsidR="000053F8" w:rsidRPr="00F16083">
              <w:rPr>
                <w:rFonts w:ascii="Aptos" w:eastAsia="Aptos" w:hAnsi="Aptos"/>
                <w:kern w:val="2"/>
                <w14:ligatures w14:val="standardContextual"/>
              </w:rPr>
              <w:br/>
            </w:r>
          </w:p>
          <w:p w14:paraId="5C997D0A" w14:textId="77777777" w:rsidR="000053F8" w:rsidRPr="00F16083" w:rsidRDefault="000053F8" w:rsidP="000053F8">
            <w:pPr>
              <w:rPr>
                <w:rFonts w:ascii="Aptos" w:eastAsia="Aptos" w:hAnsi="Aptos"/>
                <w:b/>
                <w:bCs/>
                <w:kern w:val="2"/>
                <w14:ligatures w14:val="standardContextual"/>
              </w:rPr>
            </w:pPr>
            <w:r w:rsidRPr="00F16083">
              <w:rPr>
                <w:rFonts w:ascii="Aptos" w:eastAsia="Aptos" w:hAnsi="Aptos"/>
                <w:b/>
                <w:bCs/>
                <w:kern w:val="2"/>
                <w14:ligatures w14:val="standardContextual"/>
              </w:rPr>
              <w:t>Equity &amp; Context</w:t>
            </w:r>
          </w:p>
          <w:p w14:paraId="0389DE82" w14:textId="77777777" w:rsidR="000053F8" w:rsidRDefault="00000000" w:rsidP="003B3512">
            <w:pPr>
              <w:rPr>
                <w:rFonts w:ascii="Aptos" w:eastAsia="Aptos" w:hAnsi="Aptos"/>
                <w:kern w:val="2"/>
                <w14:ligatures w14:val="standardContextual"/>
              </w:rPr>
            </w:pPr>
            <w:sdt>
              <w:sdtPr>
                <w:rPr>
                  <w:rFonts w:ascii="Aptos" w:eastAsia="Aptos" w:hAnsi="Aptos"/>
                  <w:kern w:val="2"/>
                  <w14:ligatures w14:val="standardContextual"/>
                </w:rPr>
                <w:id w:val="-733461017"/>
                <w14:checkbox>
                  <w14:checked w14:val="0"/>
                  <w14:checkedState w14:val="2612" w14:font="MS Gothic"/>
                  <w14:uncheckedState w14:val="2610" w14:font="MS Gothic"/>
                </w14:checkbox>
              </w:sdtPr>
              <w:sdtContent>
                <w:r w:rsidR="000053F8" w:rsidRPr="00F16083">
                  <w:rPr>
                    <w:rFonts w:ascii="Aptos" w:eastAsia="Aptos" w:hAnsi="Aptos" w:hint="eastAsia"/>
                    <w:kern w:val="2"/>
                    <w14:ligatures w14:val="standardContextual"/>
                  </w:rPr>
                  <w:t>☐</w:t>
                </w:r>
              </w:sdtContent>
            </w:sdt>
            <w:r w:rsidR="000053F8" w:rsidRPr="00F16083">
              <w:rPr>
                <w:rFonts w:ascii="Aptos" w:eastAsia="Aptos" w:hAnsi="Aptos"/>
                <w:kern w:val="2"/>
                <w14:ligatures w14:val="standardContextual"/>
              </w:rPr>
              <w:t xml:space="preserve"> First-time or newer applicant</w:t>
            </w:r>
            <w:r w:rsidR="000053F8" w:rsidRPr="00F16083">
              <w:rPr>
                <w:rFonts w:ascii="Aptos" w:eastAsia="Aptos" w:hAnsi="Aptos"/>
                <w:kern w:val="2"/>
                <w14:ligatures w14:val="standardContextual"/>
              </w:rPr>
              <w:br/>
            </w:r>
            <w:sdt>
              <w:sdtPr>
                <w:rPr>
                  <w:rFonts w:ascii="Aptos" w:eastAsia="Aptos" w:hAnsi="Aptos"/>
                  <w:kern w:val="2"/>
                  <w14:ligatures w14:val="standardContextual"/>
                </w:rPr>
                <w:id w:val="-1497184171"/>
                <w14:checkbox>
                  <w14:checked w14:val="0"/>
                  <w14:checkedState w14:val="2612" w14:font="MS Gothic"/>
                  <w14:uncheckedState w14:val="2610" w14:font="MS Gothic"/>
                </w14:checkbox>
              </w:sdtPr>
              <w:sdtContent>
                <w:r w:rsidR="000053F8" w:rsidRPr="00F16083">
                  <w:rPr>
                    <w:rFonts w:ascii="Aptos" w:eastAsia="Aptos" w:hAnsi="Aptos" w:hint="eastAsia"/>
                    <w:kern w:val="2"/>
                    <w14:ligatures w14:val="standardContextual"/>
                  </w:rPr>
                  <w:t>☐</w:t>
                </w:r>
              </w:sdtContent>
            </w:sdt>
            <w:r w:rsidR="000053F8" w:rsidRPr="00F16083">
              <w:rPr>
                <w:rFonts w:ascii="Aptos" w:eastAsia="Aptos" w:hAnsi="Aptos"/>
                <w:kern w:val="2"/>
                <w14:ligatures w14:val="standardContextual"/>
              </w:rPr>
              <w:t xml:space="preserve"> Previous grants considered</w:t>
            </w:r>
            <w:r w:rsidR="000053F8" w:rsidRPr="00F16083">
              <w:rPr>
                <w:rFonts w:ascii="Aptos" w:eastAsia="Aptos" w:hAnsi="Aptos"/>
                <w:kern w:val="2"/>
                <w14:ligatures w14:val="standardContextual"/>
              </w:rPr>
              <w:br/>
            </w:r>
            <w:sdt>
              <w:sdtPr>
                <w:rPr>
                  <w:rFonts w:ascii="Aptos" w:eastAsia="Aptos" w:hAnsi="Aptos"/>
                  <w:kern w:val="2"/>
                  <w14:ligatures w14:val="standardContextual"/>
                </w:rPr>
                <w:id w:val="-1234466018"/>
                <w14:checkbox>
                  <w14:checked w14:val="0"/>
                  <w14:checkedState w14:val="2612" w14:font="MS Gothic"/>
                  <w14:uncheckedState w14:val="2610" w14:font="MS Gothic"/>
                </w14:checkbox>
              </w:sdtPr>
              <w:sdtContent>
                <w:r w:rsidR="000053F8" w:rsidRPr="00F16083">
                  <w:rPr>
                    <w:rFonts w:ascii="Aptos" w:eastAsia="Aptos" w:hAnsi="Aptos" w:hint="eastAsia"/>
                    <w:kern w:val="2"/>
                    <w14:ligatures w14:val="standardContextual"/>
                  </w:rPr>
                  <w:t>☐</w:t>
                </w:r>
              </w:sdtContent>
            </w:sdt>
            <w:r w:rsidR="000053F8" w:rsidRPr="00F16083">
              <w:rPr>
                <w:rFonts w:ascii="Aptos" w:eastAsia="Aptos" w:hAnsi="Aptos"/>
                <w:kern w:val="2"/>
                <w14:ligatures w14:val="standardContextual"/>
              </w:rPr>
              <w:t xml:space="preserve"> Ministry context considered</w:t>
            </w:r>
          </w:p>
          <w:p w14:paraId="183AA13C" w14:textId="60B08A83" w:rsidR="003B3512" w:rsidRPr="003B3512" w:rsidRDefault="003B3512" w:rsidP="003B3512">
            <w:pPr>
              <w:rPr>
                <w:rFonts w:ascii="Aptos" w:eastAsia="Aptos" w:hAnsi="Aptos"/>
                <w:kern w:val="2"/>
                <w14:ligatures w14:val="standardContextual"/>
              </w:rPr>
            </w:pPr>
          </w:p>
        </w:tc>
      </w:tr>
      <w:tr w:rsidR="003B3512" w:rsidRPr="00994CBC" w14:paraId="2F0C4D45" w14:textId="77777777" w:rsidTr="003B3512">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5243F" w14:textId="5CEAF594" w:rsidR="003B3512" w:rsidRDefault="003B3512" w:rsidP="000053F8">
            <w:pPr>
              <w:pStyle w:val="DefaultText"/>
              <w:rPr>
                <w:rFonts w:ascii="Open Sans" w:hAnsi="Open Sans" w:cs="Open Sans"/>
                <w:b/>
                <w:bCs/>
                <w:sz w:val="22"/>
                <w:szCs w:val="22"/>
                <w:lang w:val="en-US"/>
              </w:rPr>
            </w:pPr>
            <w:r w:rsidRPr="003B3512">
              <w:rPr>
                <w:rFonts w:ascii="Aptos" w:eastAsia="Aptos" w:hAnsi="Aptos"/>
                <w:b/>
                <w:bCs/>
                <w:kern w:val="2"/>
                <w14:ligatures w14:val="standardContextual"/>
              </w:rPr>
              <w:lastRenderedPageBreak/>
              <w:t>Notes</w:t>
            </w:r>
          </w:p>
        </w:tc>
      </w:tr>
      <w:tr w:rsidR="003B3512" w:rsidRPr="00994CBC" w14:paraId="364565FD" w14:textId="77777777" w:rsidTr="008614AE">
        <w:tc>
          <w:tcPr>
            <w:tcW w:w="89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E36BF" w14:textId="77777777" w:rsidR="003B3512" w:rsidRPr="003B5DD7" w:rsidRDefault="003B3512" w:rsidP="000053F8">
            <w:pPr>
              <w:pStyle w:val="DefaultText"/>
              <w:rPr>
                <w:rFonts w:ascii="Open Sans" w:hAnsi="Open Sans" w:cs="Open Sans"/>
                <w:sz w:val="22"/>
                <w:szCs w:val="22"/>
                <w:lang w:val="en-US"/>
              </w:rPr>
            </w:pPr>
          </w:p>
          <w:p w14:paraId="5929DE63" w14:textId="77777777" w:rsidR="003B3512" w:rsidRDefault="003B3512" w:rsidP="000053F8">
            <w:pPr>
              <w:pStyle w:val="DefaultText"/>
              <w:rPr>
                <w:rFonts w:ascii="Open Sans" w:hAnsi="Open Sans" w:cs="Open Sans"/>
                <w:b/>
                <w:bCs/>
                <w:sz w:val="22"/>
                <w:szCs w:val="22"/>
                <w:lang w:val="en-US"/>
              </w:rPr>
            </w:pPr>
          </w:p>
        </w:tc>
      </w:tr>
      <w:tr w:rsidR="003B3512" w:rsidRPr="00994CBC" w14:paraId="042F0D8D" w14:textId="77777777" w:rsidTr="003B3512">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B43A7" w14:textId="6F3751C0" w:rsidR="003B3512" w:rsidRPr="003B3512" w:rsidRDefault="003B3512" w:rsidP="003B3512">
            <w:pPr>
              <w:rPr>
                <w:rFonts w:ascii="Aptos" w:eastAsia="Aptos" w:hAnsi="Aptos"/>
                <w:b/>
                <w:bCs/>
                <w:kern w:val="2"/>
                <w14:ligatures w14:val="standardContextual"/>
              </w:rPr>
            </w:pPr>
            <w:r w:rsidRPr="00F16083">
              <w:rPr>
                <w:rFonts w:ascii="Aptos" w:eastAsia="Aptos" w:hAnsi="Aptos"/>
                <w:b/>
                <w:bCs/>
                <w:kern w:val="2"/>
                <w14:ligatures w14:val="standardContextual"/>
              </w:rPr>
              <w:t>Panel Decision</w:t>
            </w:r>
          </w:p>
        </w:tc>
      </w:tr>
      <w:tr w:rsidR="00B37D72" w:rsidRPr="00994CBC" w14:paraId="0FA661BB" w14:textId="77777777" w:rsidTr="008614AE">
        <w:trPr>
          <w:trHeight w:val="661"/>
        </w:trPr>
        <w:tc>
          <w:tcPr>
            <w:tcW w:w="446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F14F9A" w14:textId="6250F3BB" w:rsidR="00B37D72" w:rsidRPr="00F16083" w:rsidRDefault="00000000" w:rsidP="003B5DD7">
            <w:pPr>
              <w:rPr>
                <w:rFonts w:ascii="Aptos" w:eastAsia="Aptos" w:hAnsi="Aptos"/>
                <w:b/>
                <w:bCs/>
                <w:kern w:val="2"/>
                <w14:ligatures w14:val="standardContextual"/>
              </w:rPr>
            </w:pPr>
            <w:sdt>
              <w:sdtPr>
                <w:rPr>
                  <w:rFonts w:ascii="Aptos" w:eastAsia="Aptos" w:hAnsi="Aptos"/>
                  <w:kern w:val="2"/>
                  <w14:ligatures w14:val="standardContextual"/>
                </w:rPr>
                <w:id w:val="-2008051395"/>
                <w14:checkbox>
                  <w14:checked w14:val="0"/>
                  <w14:checkedState w14:val="2612" w14:font="MS Gothic"/>
                  <w14:uncheckedState w14:val="2610" w14:font="MS Gothic"/>
                </w14:checkbox>
              </w:sdtPr>
              <w:sdtContent>
                <w:r w:rsidR="00B37D72" w:rsidRPr="00F16083">
                  <w:rPr>
                    <w:rFonts w:ascii="Aptos" w:eastAsia="Aptos" w:hAnsi="Aptos" w:hint="eastAsia"/>
                    <w:kern w:val="2"/>
                    <w14:ligatures w14:val="standardContextual"/>
                  </w:rPr>
                  <w:t>☐</w:t>
                </w:r>
              </w:sdtContent>
            </w:sdt>
            <w:r w:rsidR="00B37D72" w:rsidRPr="00F16083">
              <w:rPr>
                <w:rFonts w:ascii="Aptos" w:eastAsia="Aptos" w:hAnsi="Aptos"/>
                <w:kern w:val="2"/>
                <w14:ligatures w14:val="standardContextual"/>
              </w:rPr>
              <w:t xml:space="preserve"> Award granted</w:t>
            </w:r>
            <w:r w:rsidR="00B37D72" w:rsidRPr="00F16083">
              <w:rPr>
                <w:rFonts w:ascii="Aptos" w:eastAsia="Aptos" w:hAnsi="Aptos"/>
                <w:kern w:val="2"/>
                <w14:ligatures w14:val="standardContextual"/>
              </w:rPr>
              <w:br/>
            </w:r>
            <w:sdt>
              <w:sdtPr>
                <w:rPr>
                  <w:rFonts w:ascii="Aptos" w:eastAsia="Aptos" w:hAnsi="Aptos"/>
                  <w:kern w:val="2"/>
                  <w14:ligatures w14:val="standardContextual"/>
                </w:rPr>
                <w:id w:val="-475998758"/>
                <w14:checkbox>
                  <w14:checked w14:val="0"/>
                  <w14:checkedState w14:val="2612" w14:font="MS Gothic"/>
                  <w14:uncheckedState w14:val="2610" w14:font="MS Gothic"/>
                </w14:checkbox>
              </w:sdtPr>
              <w:sdtContent>
                <w:r w:rsidR="00B37D72" w:rsidRPr="00F16083">
                  <w:rPr>
                    <w:rFonts w:ascii="Aptos" w:eastAsia="Aptos" w:hAnsi="Aptos" w:hint="eastAsia"/>
                    <w:kern w:val="2"/>
                    <w14:ligatures w14:val="standardContextual"/>
                  </w:rPr>
                  <w:t>☐</w:t>
                </w:r>
              </w:sdtContent>
            </w:sdt>
            <w:r w:rsidR="00B37D72" w:rsidRPr="00F16083">
              <w:rPr>
                <w:rFonts w:ascii="Aptos" w:eastAsia="Aptos" w:hAnsi="Aptos"/>
                <w:kern w:val="2"/>
                <w14:ligatures w14:val="standardContextual"/>
              </w:rPr>
              <w:t xml:space="preserve"> Not awarded</w:t>
            </w:r>
            <w:r w:rsidR="00DA4061">
              <w:rPr>
                <w:rFonts w:ascii="Aptos" w:eastAsia="Aptos" w:hAnsi="Aptos"/>
                <w:kern w:val="2"/>
                <w14:ligatures w14:val="standardContextual"/>
              </w:rPr>
              <w:t xml:space="preserve"> this round</w:t>
            </w:r>
          </w:p>
        </w:tc>
        <w:tc>
          <w:tcPr>
            <w:tcW w:w="4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F4E93" w14:textId="060AF774" w:rsidR="00B37D72" w:rsidRPr="00F16083" w:rsidRDefault="003B5DD7" w:rsidP="003B5DD7">
            <w:pPr>
              <w:rPr>
                <w:rFonts w:ascii="Aptos" w:eastAsia="Aptos" w:hAnsi="Aptos"/>
                <w:b/>
                <w:bCs/>
                <w:kern w:val="2"/>
                <w14:ligatures w14:val="standardContextual"/>
              </w:rPr>
            </w:pPr>
            <w:r w:rsidRPr="00F16083">
              <w:rPr>
                <w:rFonts w:ascii="Aptos" w:eastAsia="Aptos" w:hAnsi="Aptos"/>
                <w:kern w:val="2"/>
                <w14:ligatures w14:val="standardContextual"/>
              </w:rPr>
              <w:t>Amount awarded: £</w:t>
            </w:r>
            <w:r>
              <w:rPr>
                <w:rFonts w:ascii="Aptos" w:eastAsia="Aptos" w:hAnsi="Aptos"/>
                <w:kern w:val="2"/>
                <w14:ligatures w14:val="standardContextual"/>
              </w:rPr>
              <w:t xml:space="preserve"> </w:t>
            </w:r>
          </w:p>
        </w:tc>
      </w:tr>
      <w:tr w:rsidR="003B3512" w:rsidRPr="00994CBC" w14:paraId="10B06AF9" w14:textId="77777777" w:rsidTr="00B37D72">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1E94F" w14:textId="34DFA899" w:rsidR="003B3512" w:rsidRPr="00B37D72" w:rsidRDefault="00B646C9" w:rsidP="00B37D72">
            <w:pPr>
              <w:pStyle w:val="DefaultText"/>
              <w:rPr>
                <w:rFonts w:ascii="Open Sans" w:hAnsi="Open Sans" w:cs="Open Sans"/>
                <w:b/>
                <w:bCs/>
                <w:sz w:val="22"/>
                <w:szCs w:val="22"/>
                <w:lang w:val="en-US"/>
              </w:rPr>
            </w:pPr>
            <w:r>
              <w:rPr>
                <w:rFonts w:ascii="Open Sans" w:hAnsi="Open Sans" w:cs="Open Sans"/>
                <w:b/>
                <w:bCs/>
                <w:sz w:val="22"/>
                <w:szCs w:val="22"/>
                <w:lang w:val="en-US"/>
              </w:rPr>
              <w:t>Rationale and Conditions</w:t>
            </w:r>
          </w:p>
        </w:tc>
      </w:tr>
      <w:tr w:rsidR="00B646C9" w:rsidRPr="00994CBC" w14:paraId="35B3B025" w14:textId="77777777" w:rsidTr="008614AE">
        <w:tc>
          <w:tcPr>
            <w:tcW w:w="89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F65A30" w14:textId="77777777" w:rsidR="00B646C9" w:rsidRPr="003B5DD7" w:rsidRDefault="00B646C9" w:rsidP="003B3512">
            <w:pPr>
              <w:rPr>
                <w:rFonts w:ascii="Aptos" w:eastAsia="Aptos" w:hAnsi="Aptos"/>
                <w:kern w:val="2"/>
                <w14:ligatures w14:val="standardContextual"/>
              </w:rPr>
            </w:pPr>
          </w:p>
          <w:p w14:paraId="4AB24FFE" w14:textId="77777777" w:rsidR="00B37D72" w:rsidRPr="00F16083" w:rsidRDefault="00B37D72" w:rsidP="003B3512">
            <w:pPr>
              <w:rPr>
                <w:rFonts w:ascii="Aptos" w:eastAsia="Aptos" w:hAnsi="Aptos"/>
                <w:b/>
                <w:bCs/>
                <w:kern w:val="2"/>
                <w14:ligatures w14:val="standardContextual"/>
              </w:rPr>
            </w:pPr>
          </w:p>
        </w:tc>
      </w:tr>
    </w:tbl>
    <w:p w14:paraId="5F4E6521" w14:textId="77777777" w:rsidR="009436AA" w:rsidRPr="00B27143" w:rsidRDefault="009436AA" w:rsidP="006E206F">
      <w:pPr>
        <w:rPr>
          <w:rFonts w:ascii="Open Sans" w:hAnsi="Open Sans" w:cs="Open Sans"/>
          <w:sz w:val="22"/>
          <w:szCs w:val="22"/>
        </w:rPr>
      </w:pPr>
    </w:p>
    <w:sectPr w:rsidR="009436AA" w:rsidRPr="00B2714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1069" w14:textId="77777777" w:rsidR="00F35132" w:rsidRDefault="00F35132" w:rsidP="006E206F">
      <w:r>
        <w:separator/>
      </w:r>
    </w:p>
  </w:endnote>
  <w:endnote w:type="continuationSeparator" w:id="0">
    <w:p w14:paraId="5DF7EBFB" w14:textId="77777777" w:rsidR="00F35132" w:rsidRDefault="00F35132" w:rsidP="006E206F">
      <w:r>
        <w:continuationSeparator/>
      </w:r>
    </w:p>
  </w:endnote>
  <w:endnote w:type="continuationNotice" w:id="1">
    <w:p w14:paraId="213E9E51" w14:textId="77777777" w:rsidR="00F35132" w:rsidRDefault="00F35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Source Serif Pro SemiBold">
    <w:charset w:val="00"/>
    <w:family w:val="roman"/>
    <w:pitch w:val="variable"/>
    <w:sig w:usb0="20000287" w:usb1="02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80D0" w14:textId="77777777" w:rsidR="00CB7AF0" w:rsidRDefault="00CB7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7872" w14:textId="0E162985" w:rsidR="006E206F" w:rsidRPr="006E206F" w:rsidRDefault="00CB7AF0" w:rsidP="006E206F">
    <w:pPr>
      <w:pStyle w:val="Footer"/>
      <w:jc w:val="right"/>
      <w:rPr>
        <w:sz w:val="12"/>
        <w:szCs w:val="18"/>
      </w:rPr>
    </w:pPr>
    <w:r>
      <w:rPr>
        <w:sz w:val="12"/>
        <w:szCs w:val="18"/>
      </w:rPr>
      <w:t>21 Oct 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E135" w14:textId="77777777" w:rsidR="00CB7AF0" w:rsidRDefault="00CB7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603B" w14:textId="77777777" w:rsidR="00F35132" w:rsidRDefault="00F35132" w:rsidP="006E206F">
      <w:r>
        <w:separator/>
      </w:r>
    </w:p>
  </w:footnote>
  <w:footnote w:type="continuationSeparator" w:id="0">
    <w:p w14:paraId="27C6785F" w14:textId="77777777" w:rsidR="00F35132" w:rsidRDefault="00F35132" w:rsidP="006E206F">
      <w:r>
        <w:continuationSeparator/>
      </w:r>
    </w:p>
  </w:footnote>
  <w:footnote w:type="continuationNotice" w:id="1">
    <w:p w14:paraId="3D26C37B" w14:textId="77777777" w:rsidR="00F35132" w:rsidRDefault="00F35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C521" w14:textId="77777777" w:rsidR="00CB7AF0" w:rsidRDefault="00CB7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312F" w14:textId="77777777" w:rsidR="00CB7AF0" w:rsidRDefault="00CB7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C4D8" w14:textId="77777777" w:rsidR="00CB7AF0" w:rsidRDefault="00CB7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34078"/>
    <w:multiLevelType w:val="multilevel"/>
    <w:tmpl w:val="0558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38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1E"/>
    <w:rsid w:val="00002F65"/>
    <w:rsid w:val="00005325"/>
    <w:rsid w:val="000053F8"/>
    <w:rsid w:val="0002601E"/>
    <w:rsid w:val="000428B6"/>
    <w:rsid w:val="00050DE0"/>
    <w:rsid w:val="000709E7"/>
    <w:rsid w:val="00094674"/>
    <w:rsid w:val="000A4805"/>
    <w:rsid w:val="000B6272"/>
    <w:rsid w:val="000C3A11"/>
    <w:rsid w:val="000E3FAA"/>
    <w:rsid w:val="001115EA"/>
    <w:rsid w:val="0013224E"/>
    <w:rsid w:val="0013286F"/>
    <w:rsid w:val="0013444A"/>
    <w:rsid w:val="00151C94"/>
    <w:rsid w:val="0018648C"/>
    <w:rsid w:val="001C2EDA"/>
    <w:rsid w:val="001D14B7"/>
    <w:rsid w:val="00205495"/>
    <w:rsid w:val="0020764A"/>
    <w:rsid w:val="00223EBF"/>
    <w:rsid w:val="002257EE"/>
    <w:rsid w:val="00260609"/>
    <w:rsid w:val="00283E54"/>
    <w:rsid w:val="002D4ED9"/>
    <w:rsid w:val="00313D1F"/>
    <w:rsid w:val="003216B3"/>
    <w:rsid w:val="00334D31"/>
    <w:rsid w:val="003400A3"/>
    <w:rsid w:val="00343489"/>
    <w:rsid w:val="00350EBF"/>
    <w:rsid w:val="003760EF"/>
    <w:rsid w:val="00395B65"/>
    <w:rsid w:val="003B3512"/>
    <w:rsid w:val="003B51DD"/>
    <w:rsid w:val="003B5DD7"/>
    <w:rsid w:val="003C071F"/>
    <w:rsid w:val="003F4F08"/>
    <w:rsid w:val="003F5A0B"/>
    <w:rsid w:val="0041423B"/>
    <w:rsid w:val="004143BC"/>
    <w:rsid w:val="0043758B"/>
    <w:rsid w:val="004423BE"/>
    <w:rsid w:val="00483228"/>
    <w:rsid w:val="004877B3"/>
    <w:rsid w:val="00490EE1"/>
    <w:rsid w:val="004A17D2"/>
    <w:rsid w:val="004A23DD"/>
    <w:rsid w:val="004A4F5A"/>
    <w:rsid w:val="004C746C"/>
    <w:rsid w:val="004D27E4"/>
    <w:rsid w:val="004E15B9"/>
    <w:rsid w:val="00510872"/>
    <w:rsid w:val="00520297"/>
    <w:rsid w:val="00532633"/>
    <w:rsid w:val="0058375A"/>
    <w:rsid w:val="005F62DE"/>
    <w:rsid w:val="0060056B"/>
    <w:rsid w:val="006040AE"/>
    <w:rsid w:val="00605284"/>
    <w:rsid w:val="00610C35"/>
    <w:rsid w:val="00610D78"/>
    <w:rsid w:val="00616653"/>
    <w:rsid w:val="006347C7"/>
    <w:rsid w:val="00642E43"/>
    <w:rsid w:val="006511F9"/>
    <w:rsid w:val="00656059"/>
    <w:rsid w:val="00672D6F"/>
    <w:rsid w:val="006826F2"/>
    <w:rsid w:val="006B4D21"/>
    <w:rsid w:val="006C10C8"/>
    <w:rsid w:val="006D69F2"/>
    <w:rsid w:val="006D7266"/>
    <w:rsid w:val="006E0FE0"/>
    <w:rsid w:val="006E12AB"/>
    <w:rsid w:val="006E206F"/>
    <w:rsid w:val="00765B8F"/>
    <w:rsid w:val="007673CC"/>
    <w:rsid w:val="007A393D"/>
    <w:rsid w:val="007A5DA1"/>
    <w:rsid w:val="007F66A9"/>
    <w:rsid w:val="00830313"/>
    <w:rsid w:val="00845D81"/>
    <w:rsid w:val="008614AE"/>
    <w:rsid w:val="0086564B"/>
    <w:rsid w:val="00891E55"/>
    <w:rsid w:val="008B0FEB"/>
    <w:rsid w:val="008B13C6"/>
    <w:rsid w:val="008B681E"/>
    <w:rsid w:val="008C6AC2"/>
    <w:rsid w:val="008D45F4"/>
    <w:rsid w:val="008E0964"/>
    <w:rsid w:val="008F7D57"/>
    <w:rsid w:val="0090045A"/>
    <w:rsid w:val="00902640"/>
    <w:rsid w:val="009223A4"/>
    <w:rsid w:val="00937338"/>
    <w:rsid w:val="009436AA"/>
    <w:rsid w:val="0095190C"/>
    <w:rsid w:val="009640AA"/>
    <w:rsid w:val="00987A06"/>
    <w:rsid w:val="00994CBC"/>
    <w:rsid w:val="009B377A"/>
    <w:rsid w:val="009B4AA8"/>
    <w:rsid w:val="009C4FA1"/>
    <w:rsid w:val="009D3E5D"/>
    <w:rsid w:val="009D54FD"/>
    <w:rsid w:val="00A01BC9"/>
    <w:rsid w:val="00A12465"/>
    <w:rsid w:val="00A211E4"/>
    <w:rsid w:val="00A24523"/>
    <w:rsid w:val="00A35223"/>
    <w:rsid w:val="00AA44F9"/>
    <w:rsid w:val="00AB4835"/>
    <w:rsid w:val="00AF047F"/>
    <w:rsid w:val="00AF275F"/>
    <w:rsid w:val="00B1685A"/>
    <w:rsid w:val="00B1799D"/>
    <w:rsid w:val="00B27143"/>
    <w:rsid w:val="00B37D72"/>
    <w:rsid w:val="00B646C9"/>
    <w:rsid w:val="00B66F4B"/>
    <w:rsid w:val="00B723AA"/>
    <w:rsid w:val="00B923D7"/>
    <w:rsid w:val="00BB5CA7"/>
    <w:rsid w:val="00BC7F5D"/>
    <w:rsid w:val="00C14EF7"/>
    <w:rsid w:val="00C22C97"/>
    <w:rsid w:val="00C34627"/>
    <w:rsid w:val="00C42C2F"/>
    <w:rsid w:val="00C52659"/>
    <w:rsid w:val="00CA0845"/>
    <w:rsid w:val="00CA320C"/>
    <w:rsid w:val="00CB5989"/>
    <w:rsid w:val="00CB7A42"/>
    <w:rsid w:val="00CB7AF0"/>
    <w:rsid w:val="00CD22E0"/>
    <w:rsid w:val="00CD239B"/>
    <w:rsid w:val="00CE3CDC"/>
    <w:rsid w:val="00CE5E45"/>
    <w:rsid w:val="00D1181F"/>
    <w:rsid w:val="00D27B8E"/>
    <w:rsid w:val="00D41B0D"/>
    <w:rsid w:val="00D43674"/>
    <w:rsid w:val="00D56E45"/>
    <w:rsid w:val="00D83BFC"/>
    <w:rsid w:val="00DA2873"/>
    <w:rsid w:val="00DA4061"/>
    <w:rsid w:val="00DC7B15"/>
    <w:rsid w:val="00E11CDD"/>
    <w:rsid w:val="00E20E75"/>
    <w:rsid w:val="00E50749"/>
    <w:rsid w:val="00E678B1"/>
    <w:rsid w:val="00EB3C35"/>
    <w:rsid w:val="00EC3D6A"/>
    <w:rsid w:val="00EE1690"/>
    <w:rsid w:val="00F16083"/>
    <w:rsid w:val="00F20B2D"/>
    <w:rsid w:val="00F35132"/>
    <w:rsid w:val="00F82E66"/>
    <w:rsid w:val="00F91ED8"/>
    <w:rsid w:val="00FA3E13"/>
    <w:rsid w:val="00FD20D1"/>
    <w:rsid w:val="00FF13FC"/>
    <w:rsid w:val="055A738F"/>
    <w:rsid w:val="1B8DA3E6"/>
    <w:rsid w:val="343632BE"/>
    <w:rsid w:val="3E7F03F4"/>
    <w:rsid w:val="54DCA72E"/>
    <w:rsid w:val="5692577C"/>
    <w:rsid w:val="661E5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901A"/>
  <w15:chartTrackingRefBased/>
  <w15:docId w15:val="{0B64A3A4-6B4D-4C7A-8F83-DA756ECD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81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115EA"/>
    <w:pPr>
      <w:keepNext/>
      <w:keepLines/>
      <w:spacing w:before="240"/>
      <w:outlineLvl w:val="0"/>
    </w:pPr>
    <w:rPr>
      <w:rFonts w:ascii="Open Sans SemiBold" w:eastAsiaTheme="majorEastAsia" w:hAnsi="Open Sans SemiBold" w:cs="Open Sans SemiBold"/>
      <w:sz w:val="60"/>
      <w:szCs w:val="60"/>
      <w:lang w:val="en-GB"/>
    </w:rPr>
  </w:style>
  <w:style w:type="paragraph" w:styleId="Heading2">
    <w:name w:val="heading 2"/>
    <w:basedOn w:val="Normal"/>
    <w:next w:val="Normal"/>
    <w:link w:val="Heading2Char"/>
    <w:uiPriority w:val="9"/>
    <w:unhideWhenUsed/>
    <w:qFormat/>
    <w:rsid w:val="001115EA"/>
    <w:pPr>
      <w:keepNext/>
      <w:keepLines/>
      <w:spacing w:before="40"/>
      <w:outlineLvl w:val="1"/>
    </w:pPr>
    <w:rPr>
      <w:rFonts w:ascii="Open Sans SemiBold" w:eastAsiaTheme="majorEastAsia" w:hAnsi="Open Sans SemiBold" w:cs="Open Sans SemiBold"/>
      <w:sz w:val="44"/>
      <w:szCs w:val="44"/>
      <w:lang w:val="en-GB"/>
    </w:rPr>
  </w:style>
  <w:style w:type="paragraph" w:styleId="Heading3">
    <w:name w:val="heading 3"/>
    <w:basedOn w:val="Normal"/>
    <w:next w:val="Normal"/>
    <w:link w:val="Heading3Char"/>
    <w:uiPriority w:val="9"/>
    <w:unhideWhenUsed/>
    <w:qFormat/>
    <w:rsid w:val="001115EA"/>
    <w:pPr>
      <w:keepNext/>
      <w:keepLines/>
      <w:spacing w:before="40"/>
      <w:outlineLvl w:val="2"/>
    </w:pPr>
    <w:rPr>
      <w:rFonts w:ascii="Open Sans SemiBold" w:eastAsiaTheme="majorEastAsia" w:hAnsi="Open Sans SemiBold" w:cs="Open Sans SemiBold"/>
      <w:sz w:val="32"/>
      <w:szCs w:val="32"/>
      <w:lang w:val="en-GB"/>
    </w:rPr>
  </w:style>
  <w:style w:type="paragraph" w:styleId="Heading4">
    <w:name w:val="heading 4"/>
    <w:basedOn w:val="Normal"/>
    <w:next w:val="Normal"/>
    <w:link w:val="Heading4Char"/>
    <w:uiPriority w:val="9"/>
    <w:unhideWhenUsed/>
    <w:qFormat/>
    <w:rsid w:val="001115EA"/>
    <w:pPr>
      <w:keepNext/>
      <w:keepLines/>
      <w:spacing w:before="40"/>
      <w:outlineLvl w:val="3"/>
    </w:pPr>
    <w:rPr>
      <w:rFonts w:ascii="Source Serif Pro SemiBold" w:eastAsiaTheme="majorEastAsia" w:hAnsi="Source Serif Pro SemiBold" w:cstheme="majorBid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115EA"/>
    <w:rPr>
      <w:rFonts w:ascii="Tahoma" w:eastAsiaTheme="minorHAnsi" w:hAnsi="Tahoma" w:cs="Open Sans"/>
      <w:sz w:val="16"/>
      <w:szCs w:val="16"/>
      <w:lang w:val="en-GB"/>
    </w:rPr>
  </w:style>
  <w:style w:type="character" w:customStyle="1" w:styleId="BalloonTextChar">
    <w:name w:val="Balloon Text Char"/>
    <w:basedOn w:val="DefaultParagraphFont"/>
    <w:link w:val="BalloonText"/>
    <w:semiHidden/>
    <w:rsid w:val="001115EA"/>
    <w:rPr>
      <w:rFonts w:ascii="Tahoma" w:hAnsi="Tahoma" w:cs="Open Sans"/>
      <w:sz w:val="16"/>
      <w:szCs w:val="16"/>
    </w:rPr>
  </w:style>
  <w:style w:type="character" w:styleId="FollowedHyperlink">
    <w:name w:val="FollowedHyperlink"/>
    <w:rsid w:val="001115EA"/>
    <w:rPr>
      <w:color w:val="800080"/>
      <w:u w:val="single"/>
    </w:rPr>
  </w:style>
  <w:style w:type="paragraph" w:styleId="Footer">
    <w:name w:val="footer"/>
    <w:basedOn w:val="Normal"/>
    <w:link w:val="FooterChar"/>
    <w:rsid w:val="001115EA"/>
    <w:pPr>
      <w:tabs>
        <w:tab w:val="center" w:pos="4320"/>
        <w:tab w:val="right" w:pos="8640"/>
      </w:tabs>
    </w:pPr>
    <w:rPr>
      <w:rFonts w:ascii="Open Sans" w:eastAsiaTheme="minorHAnsi" w:hAnsi="Open Sans" w:cs="Open Sans"/>
      <w:sz w:val="16"/>
      <w:szCs w:val="22"/>
      <w:lang w:val="en-GB"/>
    </w:rPr>
  </w:style>
  <w:style w:type="character" w:customStyle="1" w:styleId="FooterChar">
    <w:name w:val="Footer Char"/>
    <w:basedOn w:val="DefaultParagraphFont"/>
    <w:link w:val="Footer"/>
    <w:rsid w:val="001115EA"/>
    <w:rPr>
      <w:rFonts w:ascii="Open Sans" w:hAnsi="Open Sans" w:cs="Open Sans"/>
      <w:sz w:val="16"/>
    </w:rPr>
  </w:style>
  <w:style w:type="paragraph" w:styleId="Header">
    <w:name w:val="header"/>
    <w:basedOn w:val="Normal"/>
    <w:link w:val="HeaderChar"/>
    <w:rsid w:val="001115EA"/>
    <w:pPr>
      <w:tabs>
        <w:tab w:val="center" w:pos="4320"/>
        <w:tab w:val="right" w:pos="8640"/>
      </w:tabs>
    </w:pPr>
    <w:rPr>
      <w:rFonts w:ascii="Open Sans" w:eastAsiaTheme="minorHAnsi" w:hAnsi="Open Sans" w:cs="Open Sans"/>
      <w:sz w:val="22"/>
      <w:szCs w:val="22"/>
      <w:lang w:val="en-GB"/>
    </w:rPr>
  </w:style>
  <w:style w:type="character" w:customStyle="1" w:styleId="HeaderChar">
    <w:name w:val="Header Char"/>
    <w:basedOn w:val="DefaultParagraphFont"/>
    <w:link w:val="Header"/>
    <w:rsid w:val="001115EA"/>
    <w:rPr>
      <w:rFonts w:ascii="Open Sans" w:hAnsi="Open Sans" w:cs="Open Sans"/>
    </w:rPr>
  </w:style>
  <w:style w:type="character" w:customStyle="1" w:styleId="Heading1Char">
    <w:name w:val="Heading 1 Char"/>
    <w:basedOn w:val="DefaultParagraphFont"/>
    <w:link w:val="Heading1"/>
    <w:uiPriority w:val="9"/>
    <w:rsid w:val="001115EA"/>
    <w:rPr>
      <w:rFonts w:ascii="Open Sans SemiBold" w:eastAsiaTheme="majorEastAsia" w:hAnsi="Open Sans SemiBold" w:cs="Open Sans SemiBold"/>
      <w:sz w:val="60"/>
      <w:szCs w:val="60"/>
    </w:rPr>
  </w:style>
  <w:style w:type="character" w:customStyle="1" w:styleId="Heading2Char">
    <w:name w:val="Heading 2 Char"/>
    <w:basedOn w:val="DefaultParagraphFont"/>
    <w:link w:val="Heading2"/>
    <w:uiPriority w:val="9"/>
    <w:rsid w:val="001115EA"/>
    <w:rPr>
      <w:rFonts w:ascii="Open Sans SemiBold" w:eastAsiaTheme="majorEastAsia" w:hAnsi="Open Sans SemiBold" w:cs="Open Sans SemiBold"/>
      <w:sz w:val="44"/>
      <w:szCs w:val="44"/>
    </w:rPr>
  </w:style>
  <w:style w:type="character" w:customStyle="1" w:styleId="Heading3Char">
    <w:name w:val="Heading 3 Char"/>
    <w:basedOn w:val="DefaultParagraphFont"/>
    <w:link w:val="Heading3"/>
    <w:uiPriority w:val="9"/>
    <w:rsid w:val="001115EA"/>
    <w:rPr>
      <w:rFonts w:ascii="Open Sans SemiBold" w:eastAsiaTheme="majorEastAsia" w:hAnsi="Open Sans SemiBold" w:cs="Open Sans SemiBold"/>
      <w:sz w:val="32"/>
      <w:szCs w:val="32"/>
    </w:rPr>
  </w:style>
  <w:style w:type="character" w:customStyle="1" w:styleId="Heading4Char">
    <w:name w:val="Heading 4 Char"/>
    <w:basedOn w:val="DefaultParagraphFont"/>
    <w:link w:val="Heading4"/>
    <w:uiPriority w:val="9"/>
    <w:rsid w:val="001115EA"/>
    <w:rPr>
      <w:rFonts w:ascii="Source Serif Pro SemiBold" w:eastAsiaTheme="majorEastAsia" w:hAnsi="Source Serif Pro SemiBold" w:cstheme="majorBidi"/>
      <w:iCs/>
      <w:sz w:val="28"/>
      <w:szCs w:val="28"/>
    </w:rPr>
  </w:style>
  <w:style w:type="character" w:styleId="Hyperlink">
    <w:name w:val="Hyperlink"/>
    <w:basedOn w:val="DefaultParagraphFont"/>
    <w:uiPriority w:val="99"/>
    <w:unhideWhenUsed/>
    <w:rsid w:val="001115EA"/>
    <w:rPr>
      <w:color w:val="0000FF"/>
      <w:u w:val="single"/>
    </w:rPr>
  </w:style>
  <w:style w:type="table" w:styleId="TableGrid">
    <w:name w:val="Table Grid"/>
    <w:basedOn w:val="TableNormal"/>
    <w:rsid w:val="001115EA"/>
    <w:pPr>
      <w:spacing w:after="0" w:line="240" w:lineRule="auto"/>
    </w:pPr>
    <w:rPr>
      <w:rFonts w:ascii="Times New Roman" w:eastAsia="Times New Roman" w:hAnsi="Times New Roman" w:cs="Times New Roman"/>
      <w:sz w:val="20"/>
      <w:szCs w:val="20"/>
      <w:lang w:eastAsia="en-GB"/>
    </w:rPr>
    <w:tblPr/>
  </w:style>
  <w:style w:type="character" w:styleId="UnresolvedMention">
    <w:name w:val="Unresolved Mention"/>
    <w:basedOn w:val="DefaultParagraphFont"/>
    <w:uiPriority w:val="99"/>
    <w:semiHidden/>
    <w:unhideWhenUsed/>
    <w:rsid w:val="001115EA"/>
    <w:rPr>
      <w:color w:val="605E5C"/>
      <w:shd w:val="clear" w:color="auto" w:fill="E1DFDD"/>
    </w:rPr>
  </w:style>
  <w:style w:type="paragraph" w:customStyle="1" w:styleId="DefaultText">
    <w:name w:val="Default Text"/>
    <w:basedOn w:val="Normal"/>
    <w:rsid w:val="00BB5CA7"/>
    <w:pPr>
      <w:overflowPunct w:val="0"/>
      <w:autoSpaceDE w:val="0"/>
      <w:autoSpaceDN w:val="0"/>
      <w:adjustRightInd w:val="0"/>
      <w:textAlignment w:val="baseline"/>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9783">
      <w:bodyDiv w:val="1"/>
      <w:marLeft w:val="0"/>
      <w:marRight w:val="0"/>
      <w:marTop w:val="0"/>
      <w:marBottom w:val="0"/>
      <w:divBdr>
        <w:top w:val="none" w:sz="0" w:space="0" w:color="auto"/>
        <w:left w:val="none" w:sz="0" w:space="0" w:color="auto"/>
        <w:bottom w:val="none" w:sz="0" w:space="0" w:color="auto"/>
        <w:right w:val="none" w:sz="0" w:space="0" w:color="auto"/>
      </w:divBdr>
    </w:div>
    <w:div w:id="222640262">
      <w:bodyDiv w:val="1"/>
      <w:marLeft w:val="0"/>
      <w:marRight w:val="0"/>
      <w:marTop w:val="0"/>
      <w:marBottom w:val="0"/>
      <w:divBdr>
        <w:top w:val="none" w:sz="0" w:space="0" w:color="auto"/>
        <w:left w:val="none" w:sz="0" w:space="0" w:color="auto"/>
        <w:bottom w:val="none" w:sz="0" w:space="0" w:color="auto"/>
        <w:right w:val="none" w:sz="0" w:space="0" w:color="auto"/>
      </w:divBdr>
    </w:div>
    <w:div w:id="235097082">
      <w:bodyDiv w:val="1"/>
      <w:marLeft w:val="0"/>
      <w:marRight w:val="0"/>
      <w:marTop w:val="0"/>
      <w:marBottom w:val="0"/>
      <w:divBdr>
        <w:top w:val="none" w:sz="0" w:space="0" w:color="auto"/>
        <w:left w:val="none" w:sz="0" w:space="0" w:color="auto"/>
        <w:bottom w:val="none" w:sz="0" w:space="0" w:color="auto"/>
        <w:right w:val="none" w:sz="0" w:space="0" w:color="auto"/>
      </w:divBdr>
    </w:div>
    <w:div w:id="310525064">
      <w:bodyDiv w:val="1"/>
      <w:marLeft w:val="0"/>
      <w:marRight w:val="0"/>
      <w:marTop w:val="0"/>
      <w:marBottom w:val="0"/>
      <w:divBdr>
        <w:top w:val="none" w:sz="0" w:space="0" w:color="auto"/>
        <w:left w:val="none" w:sz="0" w:space="0" w:color="auto"/>
        <w:bottom w:val="none" w:sz="0" w:space="0" w:color="auto"/>
        <w:right w:val="none" w:sz="0" w:space="0" w:color="auto"/>
      </w:divBdr>
    </w:div>
    <w:div w:id="813062293">
      <w:bodyDiv w:val="1"/>
      <w:marLeft w:val="0"/>
      <w:marRight w:val="0"/>
      <w:marTop w:val="0"/>
      <w:marBottom w:val="0"/>
      <w:divBdr>
        <w:top w:val="none" w:sz="0" w:space="0" w:color="auto"/>
        <w:left w:val="none" w:sz="0" w:space="0" w:color="auto"/>
        <w:bottom w:val="none" w:sz="0" w:space="0" w:color="auto"/>
        <w:right w:val="none" w:sz="0" w:space="0" w:color="auto"/>
      </w:divBdr>
    </w:div>
    <w:div w:id="1151555124">
      <w:bodyDiv w:val="1"/>
      <w:marLeft w:val="0"/>
      <w:marRight w:val="0"/>
      <w:marTop w:val="0"/>
      <w:marBottom w:val="0"/>
      <w:divBdr>
        <w:top w:val="none" w:sz="0" w:space="0" w:color="auto"/>
        <w:left w:val="none" w:sz="0" w:space="0" w:color="auto"/>
        <w:bottom w:val="none" w:sz="0" w:space="0" w:color="auto"/>
        <w:right w:val="none" w:sz="0" w:space="0" w:color="auto"/>
      </w:divBdr>
    </w:div>
    <w:div w:id="1221215313">
      <w:bodyDiv w:val="1"/>
      <w:marLeft w:val="0"/>
      <w:marRight w:val="0"/>
      <w:marTop w:val="0"/>
      <w:marBottom w:val="0"/>
      <w:divBdr>
        <w:top w:val="none" w:sz="0" w:space="0" w:color="auto"/>
        <w:left w:val="none" w:sz="0" w:space="0" w:color="auto"/>
        <w:bottom w:val="none" w:sz="0" w:space="0" w:color="auto"/>
        <w:right w:val="none" w:sz="0" w:space="0" w:color="auto"/>
      </w:divBdr>
    </w:div>
    <w:div w:id="1447891246">
      <w:bodyDiv w:val="1"/>
      <w:marLeft w:val="0"/>
      <w:marRight w:val="0"/>
      <w:marTop w:val="0"/>
      <w:marBottom w:val="0"/>
      <w:divBdr>
        <w:top w:val="none" w:sz="0" w:space="0" w:color="auto"/>
        <w:left w:val="none" w:sz="0" w:space="0" w:color="auto"/>
        <w:bottom w:val="none" w:sz="0" w:space="0" w:color="auto"/>
        <w:right w:val="none" w:sz="0" w:space="0" w:color="auto"/>
      </w:divBdr>
    </w:div>
    <w:div w:id="1951938417">
      <w:bodyDiv w:val="1"/>
      <w:marLeft w:val="0"/>
      <w:marRight w:val="0"/>
      <w:marTop w:val="0"/>
      <w:marBottom w:val="0"/>
      <w:divBdr>
        <w:top w:val="none" w:sz="0" w:space="0" w:color="auto"/>
        <w:left w:val="none" w:sz="0" w:space="0" w:color="auto"/>
        <w:bottom w:val="none" w:sz="0" w:space="0" w:color="auto"/>
        <w:right w:val="none" w:sz="0" w:space="0" w:color="auto"/>
      </w:divBdr>
    </w:div>
    <w:div w:id="19932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nistry@chester.anglican.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istry@chester.anglican.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dd0a9d3-1dcf-410b-a8e8-5d04078aa30b">
      <UserInfo>
        <DisplayName>Simon Chesters</DisplayName>
        <AccountId>13</AccountId>
        <AccountType/>
      </UserInfo>
      <UserInfo>
        <DisplayName>Jane Hood</DisplayName>
        <AccountId>14</AccountId>
        <AccountType/>
      </UserInfo>
    </SharedWithUsers>
    <TaxCatchAll xmlns="0502f27f-052e-4c41-931c-0c377395894d" xsi:nil="true"/>
    <lcf76f155ced4ddcb4097134ff3c332f xmlns="79fc5d11-8257-4fb3-9a31-ac092e8bf8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BC54A9C26C804F8C0CD8EFF91450E3" ma:contentTypeVersion="15" ma:contentTypeDescription="Create a new document." ma:contentTypeScope="" ma:versionID="18fa77ede206af8c5c32a2ffbc4ec560">
  <xsd:schema xmlns:xsd="http://www.w3.org/2001/XMLSchema" xmlns:xs="http://www.w3.org/2001/XMLSchema" xmlns:p="http://schemas.microsoft.com/office/2006/metadata/properties" xmlns:ns2="79fc5d11-8257-4fb3-9a31-ac092e8bf81d" xmlns:ns3="1dd0a9d3-1dcf-410b-a8e8-5d04078aa30b" xmlns:ns4="0502f27f-052e-4c41-931c-0c377395894d" targetNamespace="http://schemas.microsoft.com/office/2006/metadata/properties" ma:root="true" ma:fieldsID="7a1e5a569d1dbce4eb8c0c694d783ce4" ns2:_="" ns3:_="" ns4:_="">
    <xsd:import namespace="79fc5d11-8257-4fb3-9a31-ac092e8bf81d"/>
    <xsd:import namespace="1dd0a9d3-1dcf-410b-a8e8-5d04078aa30b"/>
    <xsd:import namespace="0502f27f-052e-4c41-931c-0c37739589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c5d11-8257-4fb3-9a31-ac092e8b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0a9d3-1dcf-410b-a8e8-5d04078aa3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2f27f-052e-4c41-931c-0c377395894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3699c35-cac7-4a69-8cc9-533decbcbbc6}" ma:internalName="TaxCatchAll" ma:showField="CatchAllData" ma:web="1dd0a9d3-1dcf-410b-a8e8-5d04078aa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C215E-EA8B-489F-9EB8-EAB5B91F8719}">
  <ds:schemaRefs>
    <ds:schemaRef ds:uri="http://schemas.microsoft.com/sharepoint/v3/contenttype/forms"/>
  </ds:schemaRefs>
</ds:datastoreItem>
</file>

<file path=customXml/itemProps2.xml><?xml version="1.0" encoding="utf-8"?>
<ds:datastoreItem xmlns:ds="http://schemas.openxmlformats.org/officeDocument/2006/customXml" ds:itemID="{1E626AD4-F033-4892-BD51-4F99D083FEF7}">
  <ds:schemaRefs>
    <ds:schemaRef ds:uri="http://schemas.microsoft.com/office/2006/metadata/properties"/>
    <ds:schemaRef ds:uri="http://schemas.microsoft.com/office/infopath/2007/PartnerControls"/>
    <ds:schemaRef ds:uri="1dd0a9d3-1dcf-410b-a8e8-5d04078aa30b"/>
    <ds:schemaRef ds:uri="0502f27f-052e-4c41-931c-0c377395894d"/>
    <ds:schemaRef ds:uri="79fc5d11-8257-4fb3-9a31-ac092e8bf81d"/>
  </ds:schemaRefs>
</ds:datastoreItem>
</file>

<file path=customXml/itemProps3.xml><?xml version="1.0" encoding="utf-8"?>
<ds:datastoreItem xmlns:ds="http://schemas.openxmlformats.org/officeDocument/2006/customXml" ds:itemID="{32E669E5-1954-430C-B8E4-8655A818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c5d11-8257-4fb3-9a31-ac092e8bf81d"/>
    <ds:schemaRef ds:uri="1dd0a9d3-1dcf-410b-a8e8-5d04078aa30b"/>
    <ds:schemaRef ds:uri="0502f27f-052e-4c41-931c-0c3773958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577</Words>
  <Characters>3183</Characters>
  <Application>Microsoft Office Word</Application>
  <DocSecurity>0</DocSecurity>
  <Lines>115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hood</dc:creator>
  <cp:keywords/>
  <dc:description/>
  <cp:lastModifiedBy>Jane Hood</cp:lastModifiedBy>
  <cp:revision>36</cp:revision>
  <dcterms:created xsi:type="dcterms:W3CDTF">2025-10-21T07:58:00Z</dcterms:created>
  <dcterms:modified xsi:type="dcterms:W3CDTF">2026-02-05T08:46:00Z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0x01010074BC54A9C26C804F8C0CD8EFF91450E3</vt:lpwstr>
  </property>
  <property fmtid="{D5CDD505-2E9C-101B-9397-08002B2CF9AE}" pid="3" name="Order">
    <vt:r8>24800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